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492" w:rsidRDefault="00061492" w:rsidP="00061492">
      <w:pPr>
        <w:widowControl w:val="0"/>
        <w:autoSpaceDE w:val="0"/>
        <w:autoSpaceDN w:val="0"/>
        <w:adjustRightInd w:val="0"/>
      </w:pPr>
      <w:bookmarkStart w:id="0" w:name="_GoBack"/>
      <w:bookmarkEnd w:id="0"/>
    </w:p>
    <w:p w:rsidR="00061492" w:rsidRDefault="00061492" w:rsidP="00061492">
      <w:pPr>
        <w:widowControl w:val="0"/>
        <w:autoSpaceDE w:val="0"/>
        <w:autoSpaceDN w:val="0"/>
        <w:adjustRightInd w:val="0"/>
      </w:pPr>
      <w:r>
        <w:rPr>
          <w:b/>
          <w:bCs/>
        </w:rPr>
        <w:t>Section 200.230  Additional Information</w:t>
      </w:r>
      <w:r>
        <w:t xml:space="preserve"> </w:t>
      </w:r>
    </w:p>
    <w:p w:rsidR="00061492" w:rsidRDefault="00061492" w:rsidP="00061492">
      <w:pPr>
        <w:widowControl w:val="0"/>
        <w:autoSpaceDE w:val="0"/>
        <w:autoSpaceDN w:val="0"/>
        <w:adjustRightInd w:val="0"/>
      </w:pPr>
    </w:p>
    <w:p w:rsidR="00061492" w:rsidRDefault="00061492" w:rsidP="00061492">
      <w:pPr>
        <w:widowControl w:val="0"/>
        <w:autoSpaceDE w:val="0"/>
        <w:autoSpaceDN w:val="0"/>
        <w:adjustRightInd w:val="0"/>
      </w:pPr>
      <w:r>
        <w:t xml:space="preserve">In addition to the information expressly required to be included in an application, there shall be added such further material information, if any, as may be necessary to make the required statements, in the light of the circumstances under which they are made, not misleading (see also Section 200.428). </w:t>
      </w:r>
    </w:p>
    <w:sectPr w:rsidR="00061492" w:rsidSect="000614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1492"/>
    <w:rsid w:val="00061492"/>
    <w:rsid w:val="000D29FF"/>
    <w:rsid w:val="005C3366"/>
    <w:rsid w:val="007B74D6"/>
    <w:rsid w:val="00D4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