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30BB" w14:textId="77777777" w:rsidR="00D36602" w:rsidRDefault="00D36602" w:rsidP="00D36602">
      <w:pPr>
        <w:widowControl w:val="0"/>
        <w:autoSpaceDE w:val="0"/>
        <w:autoSpaceDN w:val="0"/>
        <w:adjustRightInd w:val="0"/>
      </w:pPr>
    </w:p>
    <w:p w14:paraId="13FA5DB6" w14:textId="77777777" w:rsidR="00D36602" w:rsidRDefault="00D36602" w:rsidP="00D366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200.200  Applicability</w:t>
      </w:r>
      <w:r>
        <w:t xml:space="preserve"> </w:t>
      </w:r>
    </w:p>
    <w:p w14:paraId="06E9D88D" w14:textId="77777777" w:rsidR="00D36602" w:rsidRDefault="00D36602" w:rsidP="00D36602">
      <w:pPr>
        <w:widowControl w:val="0"/>
        <w:autoSpaceDE w:val="0"/>
        <w:autoSpaceDN w:val="0"/>
        <w:adjustRightInd w:val="0"/>
      </w:pPr>
    </w:p>
    <w:p w14:paraId="54254CFF" w14:textId="2DEC1E91" w:rsidR="00D36602" w:rsidRDefault="009D5D8D" w:rsidP="00D36602">
      <w:pPr>
        <w:widowControl w:val="0"/>
        <w:autoSpaceDE w:val="0"/>
        <w:autoSpaceDN w:val="0"/>
        <w:adjustRightInd w:val="0"/>
      </w:pPr>
      <w:r>
        <w:t>Th</w:t>
      </w:r>
      <w:r w:rsidR="008D57FD">
        <w:t>is</w:t>
      </w:r>
      <w:r w:rsidR="00D36602">
        <w:t xml:space="preserve"> Part</w:t>
      </w:r>
      <w:r w:rsidRPr="009D5D8D">
        <w:t xml:space="preserve"> </w:t>
      </w:r>
      <w:r>
        <w:t xml:space="preserve">shall apply to all </w:t>
      </w:r>
      <w:r w:rsidR="006B45FE">
        <w:t>A</w:t>
      </w:r>
      <w:r>
        <w:t>cts under the jurisdiction of the Division unless otherwise provided in an Act, or in a rule adopted pursuant to an Act which is more specific</w:t>
      </w:r>
      <w:r w:rsidR="00D36602">
        <w:t xml:space="preserve">. </w:t>
      </w:r>
    </w:p>
    <w:p w14:paraId="0390E9E8" w14:textId="696A0DFE" w:rsidR="009D5D8D" w:rsidRDefault="009D5D8D" w:rsidP="00D36602">
      <w:pPr>
        <w:widowControl w:val="0"/>
        <w:autoSpaceDE w:val="0"/>
        <w:autoSpaceDN w:val="0"/>
        <w:adjustRightInd w:val="0"/>
      </w:pPr>
    </w:p>
    <w:p w14:paraId="24A7C9A1" w14:textId="7E546BFE" w:rsidR="009D5D8D" w:rsidRDefault="009D5D8D" w:rsidP="009D5D8D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D57FD">
        <w:t>7</w:t>
      </w:r>
      <w:r>
        <w:t xml:space="preserve"> Ill. Reg. </w:t>
      </w:r>
      <w:r w:rsidR="001674B7">
        <w:t>784</w:t>
      </w:r>
      <w:r>
        <w:t xml:space="preserve">, effective </w:t>
      </w:r>
      <w:r w:rsidR="001674B7">
        <w:t>January 5, 2023</w:t>
      </w:r>
      <w:r>
        <w:t>)</w:t>
      </w:r>
    </w:p>
    <w:sectPr w:rsidR="009D5D8D" w:rsidSect="00D36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602"/>
    <w:rsid w:val="001674B7"/>
    <w:rsid w:val="005C3366"/>
    <w:rsid w:val="005F2BAF"/>
    <w:rsid w:val="006B45FE"/>
    <w:rsid w:val="00867FDF"/>
    <w:rsid w:val="008D57FD"/>
    <w:rsid w:val="00925BBE"/>
    <w:rsid w:val="009D5D8D"/>
    <w:rsid w:val="00B52FF7"/>
    <w:rsid w:val="00D36602"/>
    <w:rsid w:val="00E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6493FA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2022-12-16T17:17:00Z</dcterms:created>
  <dcterms:modified xsi:type="dcterms:W3CDTF">2023-01-20T13:38:00Z</dcterms:modified>
</cp:coreProperties>
</file>