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0B3E" w14:textId="77777777" w:rsidR="009E5E49" w:rsidRDefault="009E5E49" w:rsidP="009E5E49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14:paraId="4A1915E0" w14:textId="77777777" w:rsidR="009E5E49" w:rsidRDefault="009E5E49" w:rsidP="009B3B96">
      <w:pPr>
        <w:widowControl w:val="0"/>
        <w:autoSpaceDE w:val="0"/>
        <w:autoSpaceDN w:val="0"/>
        <w:adjustRightInd w:val="0"/>
      </w:pPr>
    </w:p>
    <w:p w14:paraId="3F690FBC" w14:textId="77777777" w:rsidR="009E5E49" w:rsidRDefault="009E5E49" w:rsidP="009E5E49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C8D8593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200.100</w:t>
      </w:r>
      <w:r>
        <w:tab/>
        <w:t xml:space="preserve">Definition of Terms Used in this Part </w:t>
      </w:r>
    </w:p>
    <w:p w14:paraId="1C4A2FEC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</w:p>
    <w:p w14:paraId="651D2A34" w14:textId="5A5C13B8" w:rsidR="009E5E49" w:rsidRDefault="009E5E49" w:rsidP="009E5E4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RULES OF GENERAL APPLICATION</w:t>
      </w:r>
    </w:p>
    <w:p w14:paraId="196D57E2" w14:textId="77777777" w:rsidR="000522DD" w:rsidRDefault="000522DD" w:rsidP="000522DD">
      <w:pPr>
        <w:widowControl w:val="0"/>
        <w:autoSpaceDE w:val="0"/>
        <w:autoSpaceDN w:val="0"/>
        <w:adjustRightInd w:val="0"/>
        <w:ind w:left="1440" w:hanging="1440"/>
      </w:pPr>
    </w:p>
    <w:p w14:paraId="2AE8F2F2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5BCF086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200.200</w:t>
      </w:r>
      <w:r>
        <w:tab/>
        <w:t xml:space="preserve">Applicability </w:t>
      </w:r>
    </w:p>
    <w:p w14:paraId="7C6430DF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200.202</w:t>
      </w:r>
      <w:r>
        <w:tab/>
        <w:t xml:space="preserve">Notice of Summary Action </w:t>
      </w:r>
    </w:p>
    <w:p w14:paraId="2AB3E64E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200.205</w:t>
      </w:r>
      <w:r>
        <w:tab/>
        <w:t xml:space="preserve">Notification of Noncompliance or Material Change </w:t>
      </w:r>
    </w:p>
    <w:p w14:paraId="52970B96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200.210</w:t>
      </w:r>
      <w:r>
        <w:tab/>
        <w:t xml:space="preserve">Display of Certificates or Registrations </w:t>
      </w:r>
    </w:p>
    <w:p w14:paraId="07A45DC0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200.215</w:t>
      </w:r>
      <w:r>
        <w:tab/>
        <w:t xml:space="preserve">Prohibition on Filing Application </w:t>
      </w:r>
    </w:p>
    <w:p w14:paraId="47AD4393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200.220</w:t>
      </w:r>
      <w:r>
        <w:tab/>
        <w:t xml:space="preserve">Computation of Time </w:t>
      </w:r>
    </w:p>
    <w:p w14:paraId="5D063A6A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200.221</w:t>
      </w:r>
      <w:r>
        <w:tab/>
        <w:t xml:space="preserve">Requirements as to Proper Form </w:t>
      </w:r>
    </w:p>
    <w:p w14:paraId="52FBD072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200.225</w:t>
      </w:r>
      <w:r>
        <w:tab/>
        <w:t xml:space="preserve">Place of Filing </w:t>
      </w:r>
    </w:p>
    <w:p w14:paraId="21787A63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200.230</w:t>
      </w:r>
      <w:r>
        <w:tab/>
        <w:t xml:space="preserve">Additional Information </w:t>
      </w:r>
    </w:p>
    <w:p w14:paraId="25FBDAB1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200.235</w:t>
      </w:r>
      <w:r>
        <w:tab/>
        <w:t xml:space="preserve">Additional Exhibits </w:t>
      </w:r>
    </w:p>
    <w:p w14:paraId="4A019104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200.240</w:t>
      </w:r>
      <w:r>
        <w:tab/>
        <w:t xml:space="preserve">Information Unknown or Not Reasonably Available </w:t>
      </w:r>
    </w:p>
    <w:p w14:paraId="392522B1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200.245</w:t>
      </w:r>
      <w:r>
        <w:tab/>
        <w:t xml:space="preserve">Requirements as to Paper, Printing and Language </w:t>
      </w:r>
    </w:p>
    <w:p w14:paraId="60B0AAC7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200.250</w:t>
      </w:r>
      <w:r>
        <w:tab/>
        <w:t>Number of Copies</w:t>
      </w:r>
      <w:r w:rsidR="00E85233">
        <w:t xml:space="preserve"> – </w:t>
      </w:r>
      <w:r>
        <w:t xml:space="preserve">Signatures </w:t>
      </w:r>
    </w:p>
    <w:p w14:paraId="74948342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200.270</w:t>
      </w:r>
      <w:r>
        <w:tab/>
        <w:t xml:space="preserve">Extension of Date for Filing </w:t>
      </w:r>
    </w:p>
    <w:p w14:paraId="466498BE" w14:textId="689F2732" w:rsidR="00C93CE5" w:rsidRDefault="00C93CE5" w:rsidP="00C93CE5">
      <w:pPr>
        <w:widowControl w:val="0"/>
        <w:autoSpaceDE w:val="0"/>
        <w:autoSpaceDN w:val="0"/>
        <w:adjustRightInd w:val="0"/>
        <w:ind w:left="1440" w:hanging="1440"/>
      </w:pPr>
      <w:r>
        <w:t>200.275</w:t>
      </w:r>
      <w:r>
        <w:tab/>
        <w:t>Complete Application</w:t>
      </w:r>
    </w:p>
    <w:p w14:paraId="1C449B20" w14:textId="34C00959" w:rsidR="00C93CE5" w:rsidRDefault="00C93CE5" w:rsidP="00C93CE5">
      <w:pPr>
        <w:widowControl w:val="0"/>
        <w:autoSpaceDE w:val="0"/>
        <w:autoSpaceDN w:val="0"/>
        <w:adjustRightInd w:val="0"/>
        <w:ind w:left="1440" w:hanging="1440"/>
      </w:pPr>
      <w:r>
        <w:t>200.276</w:t>
      </w:r>
      <w:r>
        <w:tab/>
        <w:t>Non-Sufficient Fund Fee</w:t>
      </w:r>
    </w:p>
    <w:p w14:paraId="0EFFD5E6" w14:textId="631DE37E" w:rsidR="00C93CE5" w:rsidRDefault="00C93CE5" w:rsidP="00C93CE5">
      <w:pPr>
        <w:widowControl w:val="0"/>
        <w:autoSpaceDE w:val="0"/>
        <w:autoSpaceDN w:val="0"/>
        <w:adjustRightInd w:val="0"/>
        <w:ind w:left="1440" w:hanging="1440"/>
      </w:pPr>
      <w:r>
        <w:t>200.277</w:t>
      </w:r>
      <w:r>
        <w:tab/>
        <w:t>Release of Records</w:t>
      </w:r>
    </w:p>
    <w:p w14:paraId="07BD7FAC" w14:textId="2D4E78D1" w:rsidR="00C93CE5" w:rsidRDefault="00C93CE5" w:rsidP="00C93CE5">
      <w:pPr>
        <w:widowControl w:val="0"/>
        <w:autoSpaceDE w:val="0"/>
        <w:autoSpaceDN w:val="0"/>
        <w:adjustRightInd w:val="0"/>
        <w:ind w:left="1440" w:hanging="1440"/>
      </w:pPr>
      <w:r>
        <w:t>200.278</w:t>
      </w:r>
      <w:r>
        <w:tab/>
        <w:t>Multi-State Licensing System</w:t>
      </w:r>
    </w:p>
    <w:p w14:paraId="007C7B8F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200.280</w:t>
      </w:r>
      <w:r>
        <w:tab/>
        <w:t xml:space="preserve">Non-Public Distribution of Information </w:t>
      </w:r>
    </w:p>
    <w:p w14:paraId="429CC4BC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200.290</w:t>
      </w:r>
      <w:r>
        <w:tab/>
        <w:t xml:space="preserve">Provisions for Granting of Variance from Rules </w:t>
      </w:r>
    </w:p>
    <w:p w14:paraId="13344B73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</w:p>
    <w:p w14:paraId="583F2FFA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NON-BINDING STATEMENTS AND DECLARATORY RULINGS</w:t>
      </w:r>
    </w:p>
    <w:p w14:paraId="0B206250" w14:textId="77777777" w:rsidR="009E5E49" w:rsidRDefault="009E5E49" w:rsidP="009B3B96">
      <w:pPr>
        <w:widowControl w:val="0"/>
        <w:autoSpaceDE w:val="0"/>
        <w:autoSpaceDN w:val="0"/>
        <w:adjustRightInd w:val="0"/>
        <w:ind w:left="1440" w:hanging="1440"/>
      </w:pPr>
    </w:p>
    <w:p w14:paraId="74685E64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2FA1F88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200.310</w:t>
      </w:r>
      <w:r>
        <w:tab/>
        <w:t xml:space="preserve">Request for Non-Binding Statements </w:t>
      </w:r>
    </w:p>
    <w:p w14:paraId="30989254" w14:textId="7F3B483F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200.320</w:t>
      </w:r>
      <w:r>
        <w:tab/>
        <w:t xml:space="preserve">Request for Declaratory Rulings </w:t>
      </w:r>
      <w:r w:rsidR="00C93CE5">
        <w:t>(Repealed)</w:t>
      </w:r>
    </w:p>
    <w:p w14:paraId="683265E6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</w:p>
    <w:p w14:paraId="707C0A09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PROCEDURES FOR ADMINISTRATIVE HEARINGS</w:t>
      </w:r>
    </w:p>
    <w:p w14:paraId="6199E12C" w14:textId="77777777" w:rsidR="009E5E49" w:rsidRDefault="009E5E49" w:rsidP="009B3B96">
      <w:pPr>
        <w:widowControl w:val="0"/>
        <w:autoSpaceDE w:val="0"/>
        <w:autoSpaceDN w:val="0"/>
        <w:adjustRightInd w:val="0"/>
        <w:ind w:left="1440" w:hanging="1440"/>
      </w:pPr>
    </w:p>
    <w:p w14:paraId="67603005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01F2441" w14:textId="4DBFA992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200.400</w:t>
      </w:r>
      <w:r>
        <w:tab/>
      </w:r>
      <w:r w:rsidR="00CA44AF">
        <w:t>Hearings</w:t>
      </w:r>
      <w:r>
        <w:t xml:space="preserve"> </w:t>
      </w:r>
    </w:p>
    <w:p w14:paraId="75BEB5CA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200.402</w:t>
      </w:r>
      <w:r>
        <w:tab/>
        <w:t xml:space="preserve">Qualifications and Duties of the Administrative Law Judge </w:t>
      </w:r>
      <w:r w:rsidR="00991575">
        <w:t>(Repealed)</w:t>
      </w:r>
    </w:p>
    <w:p w14:paraId="3051010B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200.404</w:t>
      </w:r>
      <w:r>
        <w:tab/>
        <w:t xml:space="preserve">Notice of Hearing </w:t>
      </w:r>
      <w:r w:rsidR="00991575">
        <w:t>(Repealed)</w:t>
      </w:r>
    </w:p>
    <w:p w14:paraId="2EA1C3CF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200.406</w:t>
      </w:r>
      <w:r>
        <w:tab/>
        <w:t xml:space="preserve">Institution of a Contested Case by the Department </w:t>
      </w:r>
      <w:r w:rsidR="00991575">
        <w:t>(Repealed)</w:t>
      </w:r>
    </w:p>
    <w:p w14:paraId="0EE1BA9D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200.408</w:t>
      </w:r>
      <w:r>
        <w:tab/>
        <w:t xml:space="preserve">Requirement to File an Answer </w:t>
      </w:r>
      <w:r w:rsidR="00991575">
        <w:t>(Repealed)</w:t>
      </w:r>
    </w:p>
    <w:p w14:paraId="04C0C76B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200.410</w:t>
      </w:r>
      <w:r>
        <w:tab/>
        <w:t xml:space="preserve">Amendment or Withdrawal of the Notice of Hearing </w:t>
      </w:r>
      <w:r w:rsidR="00991575">
        <w:t>(Repealed)</w:t>
      </w:r>
    </w:p>
    <w:p w14:paraId="72AF180E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200.412</w:t>
      </w:r>
      <w:r>
        <w:tab/>
        <w:t xml:space="preserve">Representation </w:t>
      </w:r>
      <w:r w:rsidR="00EB678F">
        <w:t>(Repealed)</w:t>
      </w:r>
    </w:p>
    <w:p w14:paraId="423AB62A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200.414</w:t>
      </w:r>
      <w:r>
        <w:tab/>
        <w:t xml:space="preserve">Special Appearance </w:t>
      </w:r>
      <w:r w:rsidR="00EB678F">
        <w:t>(Repealed)</w:t>
      </w:r>
    </w:p>
    <w:p w14:paraId="616B4472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200.416</w:t>
      </w:r>
      <w:r>
        <w:tab/>
        <w:t xml:space="preserve">Substitution of Parties </w:t>
      </w:r>
      <w:r w:rsidR="00EB678F">
        <w:t>(Repealed)</w:t>
      </w:r>
    </w:p>
    <w:p w14:paraId="6B2DA56C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200.418</w:t>
      </w:r>
      <w:r>
        <w:tab/>
        <w:t xml:space="preserve">Failure to Appear </w:t>
      </w:r>
      <w:r w:rsidR="00EB678F">
        <w:t>(Repealed)</w:t>
      </w:r>
    </w:p>
    <w:p w14:paraId="51302289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200.420</w:t>
      </w:r>
      <w:r>
        <w:tab/>
        <w:t xml:space="preserve">Motions </w:t>
      </w:r>
      <w:r w:rsidR="00EB678F">
        <w:t>(Repealed)</w:t>
      </w:r>
    </w:p>
    <w:p w14:paraId="3EA9B6D0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200.422</w:t>
      </w:r>
      <w:r>
        <w:tab/>
        <w:t xml:space="preserve">Requirements Relating to Continuances </w:t>
      </w:r>
      <w:r w:rsidR="00EB678F">
        <w:t>(Repealed)</w:t>
      </w:r>
    </w:p>
    <w:p w14:paraId="0FD729A0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200.424</w:t>
      </w:r>
      <w:r>
        <w:tab/>
        <w:t xml:space="preserve">Rules of Evidence </w:t>
      </w:r>
      <w:r w:rsidR="00EB678F">
        <w:t>(Repealed)</w:t>
      </w:r>
    </w:p>
    <w:p w14:paraId="4C648D5B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200.425</w:t>
      </w:r>
      <w:r>
        <w:tab/>
        <w:t xml:space="preserve">Standard of Proof </w:t>
      </w:r>
      <w:r w:rsidR="00EB678F">
        <w:t>(Repealed)</w:t>
      </w:r>
    </w:p>
    <w:p w14:paraId="488FB8AB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200.426</w:t>
      </w:r>
      <w:r>
        <w:tab/>
        <w:t xml:space="preserve">Form of Papers </w:t>
      </w:r>
      <w:r w:rsidR="00EB678F">
        <w:t>(Repealed)</w:t>
      </w:r>
    </w:p>
    <w:p w14:paraId="4CAC6571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200.428</w:t>
      </w:r>
      <w:r>
        <w:tab/>
        <w:t xml:space="preserve">Bill of Particulars </w:t>
      </w:r>
      <w:r w:rsidR="00EB678F">
        <w:t>(Repealed)</w:t>
      </w:r>
    </w:p>
    <w:p w14:paraId="0CBC7A6B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200.430</w:t>
      </w:r>
      <w:r>
        <w:tab/>
        <w:t xml:space="preserve">Discovery </w:t>
      </w:r>
      <w:r w:rsidR="00EB678F">
        <w:t>(Repealed)</w:t>
      </w:r>
    </w:p>
    <w:p w14:paraId="35B11098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200.432</w:t>
      </w:r>
      <w:r>
        <w:tab/>
        <w:t xml:space="preserve">Examination of Witnesses </w:t>
      </w:r>
      <w:r w:rsidR="00EB678F">
        <w:t>(Repealed)</w:t>
      </w:r>
    </w:p>
    <w:p w14:paraId="64D67A1F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200.434</w:t>
      </w:r>
      <w:r>
        <w:tab/>
        <w:t xml:space="preserve">Subpoenas </w:t>
      </w:r>
      <w:r w:rsidR="0023200F">
        <w:t>(</w:t>
      </w:r>
      <w:r w:rsidR="00EB678F">
        <w:t>Repealed)</w:t>
      </w:r>
    </w:p>
    <w:p w14:paraId="1317EE7A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200.436</w:t>
      </w:r>
      <w:r>
        <w:tab/>
        <w:t xml:space="preserve">Pre-Hearing Conferences </w:t>
      </w:r>
      <w:r w:rsidR="00EB678F">
        <w:t>(Repealed)</w:t>
      </w:r>
    </w:p>
    <w:p w14:paraId="1824716D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200.438</w:t>
      </w:r>
      <w:r>
        <w:tab/>
        <w:t xml:space="preserve">Record of a Pre-Hearing Conference </w:t>
      </w:r>
      <w:r w:rsidR="00EB678F">
        <w:t>(Repealed)</w:t>
      </w:r>
    </w:p>
    <w:p w14:paraId="4920116D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200.440</w:t>
      </w:r>
      <w:r>
        <w:tab/>
        <w:t xml:space="preserve">Hearings </w:t>
      </w:r>
      <w:r w:rsidR="00EB678F">
        <w:t>(Repealed)</w:t>
      </w:r>
    </w:p>
    <w:p w14:paraId="6E497097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200.442</w:t>
      </w:r>
      <w:r>
        <w:tab/>
        <w:t xml:space="preserve">Record of Proceedings </w:t>
      </w:r>
      <w:r w:rsidR="00EB678F">
        <w:t>(Repealed)</w:t>
      </w:r>
    </w:p>
    <w:p w14:paraId="12714393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200.444</w:t>
      </w:r>
      <w:r>
        <w:tab/>
        <w:t xml:space="preserve">Record of Hearing </w:t>
      </w:r>
      <w:r w:rsidR="00EB678F">
        <w:t>(Repealed)</w:t>
      </w:r>
    </w:p>
    <w:p w14:paraId="1E3A157A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200.446</w:t>
      </w:r>
      <w:r>
        <w:tab/>
        <w:t xml:space="preserve">Orders </w:t>
      </w:r>
      <w:r w:rsidR="00EB678F">
        <w:t>(Repealed)</w:t>
      </w:r>
    </w:p>
    <w:p w14:paraId="3556B034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200.448</w:t>
      </w:r>
      <w:r>
        <w:tab/>
        <w:t xml:space="preserve">Stipulations </w:t>
      </w:r>
      <w:r w:rsidR="00EB678F">
        <w:t>(Repealed)</w:t>
      </w:r>
    </w:p>
    <w:p w14:paraId="59B28E49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200.450</w:t>
      </w:r>
      <w:r>
        <w:tab/>
        <w:t xml:space="preserve">Open Hearings </w:t>
      </w:r>
      <w:r w:rsidR="00EB678F">
        <w:t>(Repealed)</w:t>
      </w:r>
    </w:p>
    <w:p w14:paraId="320966BB" w14:textId="77777777" w:rsidR="009E5E49" w:rsidRDefault="009E5E49" w:rsidP="009E5E49">
      <w:pPr>
        <w:widowControl w:val="0"/>
        <w:autoSpaceDE w:val="0"/>
        <w:autoSpaceDN w:val="0"/>
        <w:adjustRightInd w:val="0"/>
        <w:ind w:left="1440" w:hanging="1440"/>
      </w:pPr>
      <w:r>
        <w:t>200.452</w:t>
      </w:r>
      <w:r>
        <w:tab/>
        <w:t xml:space="preserve">Corrections to the Transcript </w:t>
      </w:r>
      <w:r w:rsidR="00EB678F">
        <w:t>(Repealed)</w:t>
      </w:r>
    </w:p>
    <w:sectPr w:rsidR="009E5E49" w:rsidSect="009E5E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E49"/>
    <w:rsid w:val="000522DD"/>
    <w:rsid w:val="000733EB"/>
    <w:rsid w:val="0023200F"/>
    <w:rsid w:val="00610534"/>
    <w:rsid w:val="0074350A"/>
    <w:rsid w:val="00833545"/>
    <w:rsid w:val="00991575"/>
    <w:rsid w:val="009B3B96"/>
    <w:rsid w:val="009E5E49"/>
    <w:rsid w:val="00AC4CEF"/>
    <w:rsid w:val="00C93CE5"/>
    <w:rsid w:val="00CA44AF"/>
    <w:rsid w:val="00DA472C"/>
    <w:rsid w:val="00DE57B4"/>
    <w:rsid w:val="00E33F27"/>
    <w:rsid w:val="00E85233"/>
    <w:rsid w:val="00EB678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5A49D0"/>
  <w15:docId w15:val="{B8FE8C41-19E8-43CA-B007-9701BD5D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Illinois General Assembly</dc:creator>
  <cp:keywords/>
  <dc:description/>
  <cp:lastModifiedBy>Shipley, Melissa A.</cp:lastModifiedBy>
  <cp:revision>4</cp:revision>
  <dcterms:created xsi:type="dcterms:W3CDTF">2022-12-16T17:17:00Z</dcterms:created>
  <dcterms:modified xsi:type="dcterms:W3CDTF">2023-01-20T14:01:00Z</dcterms:modified>
</cp:coreProperties>
</file>