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3B" w:rsidRDefault="00B3363B" w:rsidP="00D74113">
      <w:pPr>
        <w:rPr>
          <w:rFonts w:eastAsia="Calibri"/>
        </w:rPr>
      </w:pPr>
    </w:p>
    <w:p w:rsidR="00D74113" w:rsidRDefault="007A29BC" w:rsidP="00D74113">
      <w:pPr>
        <w:rPr>
          <w:rFonts w:eastAsia="Calibri"/>
        </w:rPr>
      </w:pPr>
      <w:r w:rsidRPr="007A29BC">
        <w:rPr>
          <w:rFonts w:eastAsia="Calibri"/>
        </w:rPr>
        <w:t xml:space="preserve">SOURCE:  Adopted at 45 Ill. Reg. </w:t>
      </w:r>
      <w:r w:rsidR="000A7A99">
        <w:rPr>
          <w:rFonts w:eastAsia="Calibri"/>
        </w:rPr>
        <w:t>12525</w:t>
      </w:r>
      <w:r w:rsidRPr="007A29BC">
        <w:rPr>
          <w:rFonts w:eastAsia="Calibri"/>
        </w:rPr>
        <w:t xml:space="preserve">, effective </w:t>
      </w:r>
      <w:r w:rsidR="000A7A99">
        <w:rPr>
          <w:rFonts w:eastAsia="Calibri"/>
        </w:rPr>
        <w:t>September 23, 2021</w:t>
      </w:r>
      <w:r w:rsidRPr="007A29BC">
        <w:rPr>
          <w:rFonts w:eastAsia="Calibri"/>
        </w:rPr>
        <w:t>.</w:t>
      </w:r>
      <w:bookmarkStart w:id="0" w:name="_GoBack"/>
      <w:bookmarkEnd w:id="0"/>
    </w:p>
    <w:sectPr w:rsidR="00D74113" w:rsidSect="00341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DE9"/>
    <w:rsid w:val="0001261C"/>
    <w:rsid w:val="000508A5"/>
    <w:rsid w:val="000A7A99"/>
    <w:rsid w:val="000E5EC5"/>
    <w:rsid w:val="002D4804"/>
    <w:rsid w:val="003234FE"/>
    <w:rsid w:val="00341DE9"/>
    <w:rsid w:val="00371F47"/>
    <w:rsid w:val="0037489A"/>
    <w:rsid w:val="003C5DCC"/>
    <w:rsid w:val="003E227A"/>
    <w:rsid w:val="003F4E36"/>
    <w:rsid w:val="0040399A"/>
    <w:rsid w:val="005C3366"/>
    <w:rsid w:val="005F539B"/>
    <w:rsid w:val="00620D41"/>
    <w:rsid w:val="00636F0E"/>
    <w:rsid w:val="00671D0B"/>
    <w:rsid w:val="006C45BE"/>
    <w:rsid w:val="00716618"/>
    <w:rsid w:val="007A29BC"/>
    <w:rsid w:val="00890B24"/>
    <w:rsid w:val="00893B66"/>
    <w:rsid w:val="0092647E"/>
    <w:rsid w:val="009473D8"/>
    <w:rsid w:val="00996FEE"/>
    <w:rsid w:val="009E0A68"/>
    <w:rsid w:val="00A517E0"/>
    <w:rsid w:val="00A97CB7"/>
    <w:rsid w:val="00AD5123"/>
    <w:rsid w:val="00AE439A"/>
    <w:rsid w:val="00B3363B"/>
    <w:rsid w:val="00CE4418"/>
    <w:rsid w:val="00D74113"/>
    <w:rsid w:val="00E45AFD"/>
    <w:rsid w:val="00E71D82"/>
    <w:rsid w:val="00E75F05"/>
    <w:rsid w:val="00EB3DD7"/>
    <w:rsid w:val="00EC76DF"/>
    <w:rsid w:val="00EC7906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26E0B9-A4BE-4A4C-9AC8-A1A864E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7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May 28, 1976; codified at 8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May 28, 1976; codified at 8 Ill</dc:title>
  <dc:subject/>
  <dc:creator>Illinois General Assembly</dc:creator>
  <cp:keywords/>
  <dc:description/>
  <cp:lastModifiedBy>Shipley, Melissa A.</cp:lastModifiedBy>
  <cp:revision>26</cp:revision>
  <dcterms:created xsi:type="dcterms:W3CDTF">2012-06-22T00:44:00Z</dcterms:created>
  <dcterms:modified xsi:type="dcterms:W3CDTF">2021-10-08T19:37:00Z</dcterms:modified>
</cp:coreProperties>
</file>