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36E" w:rsidRDefault="00A0436E" w:rsidP="00A0436E">
      <w:pPr>
        <w:widowControl w:val="0"/>
        <w:autoSpaceDE w:val="0"/>
        <w:autoSpaceDN w:val="0"/>
        <w:adjustRightInd w:val="0"/>
      </w:pPr>
      <w:bookmarkStart w:id="0" w:name="_GoBack"/>
      <w:bookmarkEnd w:id="0"/>
    </w:p>
    <w:p w:rsidR="00A0436E" w:rsidRDefault="00A0436E" w:rsidP="00A0436E">
      <w:pPr>
        <w:widowControl w:val="0"/>
        <w:autoSpaceDE w:val="0"/>
        <w:autoSpaceDN w:val="0"/>
        <w:adjustRightInd w:val="0"/>
      </w:pPr>
      <w:r>
        <w:rPr>
          <w:b/>
          <w:bCs/>
        </w:rPr>
        <w:t>Section 1422.120  Scope and Applicability</w:t>
      </w:r>
      <w:r>
        <w:t xml:space="preserve"> </w:t>
      </w:r>
    </w:p>
    <w:p w:rsidR="00A0436E" w:rsidRDefault="00A0436E" w:rsidP="00A0436E">
      <w:pPr>
        <w:widowControl w:val="0"/>
        <w:autoSpaceDE w:val="0"/>
        <w:autoSpaceDN w:val="0"/>
        <w:adjustRightInd w:val="0"/>
      </w:pPr>
    </w:p>
    <w:p w:rsidR="00A0436E" w:rsidRDefault="00A0436E" w:rsidP="00A0436E">
      <w:pPr>
        <w:widowControl w:val="0"/>
        <w:autoSpaceDE w:val="0"/>
        <w:autoSpaceDN w:val="0"/>
        <w:adjustRightInd w:val="0"/>
      </w:pPr>
      <w:r>
        <w:t xml:space="preserve">This Subpart applies to the owner or operator of a facility in Illinois that is designed to treat PIMW to eliminate its infectious potential.  This Subpart also applies to owners or operators of treatment facilities where the treated PIMW residual is disposed of in Illinois.  For purposes of this Part, a facility or operation that is designed to treat PIMW to eliminate its infectious potential is referred to as a "treatment facility". </w:t>
      </w:r>
    </w:p>
    <w:sectPr w:rsidR="00A0436E" w:rsidSect="00A043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436E"/>
    <w:rsid w:val="001136B3"/>
    <w:rsid w:val="005123F9"/>
    <w:rsid w:val="005C3366"/>
    <w:rsid w:val="005F66E7"/>
    <w:rsid w:val="00A04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1422</vt:lpstr>
    </vt:vector>
  </TitlesOfParts>
  <Company>State of Illinois</Company>
  <LinksUpToDate>false</LinksUpToDate>
  <CharactersWithSpaces>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1422</dc:title>
  <dc:subject/>
  <dc:creator>Illinois General Assembly</dc:creator>
  <cp:keywords/>
  <dc:description/>
  <cp:lastModifiedBy>Roberts, John</cp:lastModifiedBy>
  <cp:revision>3</cp:revision>
  <dcterms:created xsi:type="dcterms:W3CDTF">2012-06-21T22:56:00Z</dcterms:created>
  <dcterms:modified xsi:type="dcterms:W3CDTF">2012-06-21T22:56:00Z</dcterms:modified>
</cp:coreProperties>
</file>