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F8" w:rsidRDefault="00997BF8" w:rsidP="008F0115"/>
    <w:p w:rsidR="008F0115" w:rsidRPr="00997BF8" w:rsidRDefault="008F0115" w:rsidP="008F0115">
      <w:pPr>
        <w:rPr>
          <w:b/>
        </w:rPr>
      </w:pPr>
      <w:r w:rsidRPr="00997BF8">
        <w:rPr>
          <w:b/>
        </w:rPr>
        <w:t xml:space="preserve">Section 1100.306 </w:t>
      </w:r>
      <w:r w:rsidR="00997BF8" w:rsidRPr="00997BF8">
        <w:rPr>
          <w:b/>
        </w:rPr>
        <w:t xml:space="preserve"> </w:t>
      </w:r>
      <w:r w:rsidRPr="00997BF8">
        <w:rPr>
          <w:b/>
        </w:rPr>
        <w:t>Narrative Description of the Facility</w:t>
      </w:r>
    </w:p>
    <w:p w:rsidR="008F0115" w:rsidRPr="008F0115" w:rsidRDefault="008F0115" w:rsidP="008F0115"/>
    <w:p w:rsidR="008F0115" w:rsidRPr="008F0115" w:rsidRDefault="008F0115" w:rsidP="008F0115">
      <w:r w:rsidRPr="008F0115">
        <w:t>The permit application must contain a written description of the facility with supporting documentation describing the procedures and plans that will be used at the facility to comply with the requirements of this Part.  Such descriptions must include, but are not limited to, the following information:</w:t>
      </w:r>
    </w:p>
    <w:p w:rsidR="008F0115" w:rsidRPr="008F0115" w:rsidRDefault="008F0115" w:rsidP="008F0115"/>
    <w:p w:rsidR="008F0115" w:rsidRPr="008F0115" w:rsidRDefault="008F0115" w:rsidP="00997BF8">
      <w:pPr>
        <w:ind w:left="1440" w:hanging="720"/>
      </w:pPr>
      <w:r w:rsidRPr="008F0115">
        <w:t>a)</w:t>
      </w:r>
      <w:r w:rsidRPr="008F0115">
        <w:tab/>
        <w:t xml:space="preserve">A description of the CCDD </w:t>
      </w:r>
      <w:r w:rsidR="0002391D">
        <w:t xml:space="preserve">and the uncontaminated soil </w:t>
      </w:r>
      <w:r w:rsidRPr="008F0115">
        <w:t>being used as fill and a load checking plan describing how the owner or operator will comply with Section 1100.205;</w:t>
      </w:r>
    </w:p>
    <w:p w:rsidR="008F0115" w:rsidRPr="008F0115" w:rsidRDefault="008F0115" w:rsidP="00997BF8">
      <w:pPr>
        <w:ind w:left="720"/>
      </w:pPr>
    </w:p>
    <w:p w:rsidR="008F0115" w:rsidRPr="008F0115" w:rsidRDefault="008F0115" w:rsidP="00997BF8">
      <w:pPr>
        <w:ind w:left="1440" w:hanging="720"/>
      </w:pPr>
      <w:r w:rsidRPr="008F0115">
        <w:t>b)</w:t>
      </w:r>
      <w:r w:rsidRPr="008F0115">
        <w:tab/>
        <w:t xml:space="preserve">The types of CCDD </w:t>
      </w:r>
      <w:r w:rsidR="0002391D">
        <w:t xml:space="preserve">and uncontaminated soil </w:t>
      </w:r>
      <w:r w:rsidRPr="008F0115">
        <w:t xml:space="preserve">expected in each unit, an estimate of the maximum capacity of each unit, and the rate at which </w:t>
      </w:r>
      <w:r w:rsidR="0002391D">
        <w:t>fill</w:t>
      </w:r>
      <w:r w:rsidRPr="008F0115">
        <w:t xml:space="preserve"> is to be placed in each unit;</w:t>
      </w:r>
    </w:p>
    <w:p w:rsidR="008F0115" w:rsidRPr="008F0115" w:rsidRDefault="008F0115" w:rsidP="00997BF8">
      <w:pPr>
        <w:ind w:left="720"/>
      </w:pPr>
    </w:p>
    <w:p w:rsidR="008F0115" w:rsidRPr="008F0115" w:rsidRDefault="008F0115" w:rsidP="00997BF8">
      <w:pPr>
        <w:ind w:left="720"/>
        <w:rPr>
          <w:b/>
          <w:bCs/>
        </w:rPr>
      </w:pPr>
      <w:r w:rsidRPr="008F0115">
        <w:t>c)</w:t>
      </w:r>
      <w:r w:rsidRPr="008F0115">
        <w:tab/>
        <w:t>The estimated density of the CCDD</w:t>
      </w:r>
      <w:r w:rsidR="0002391D" w:rsidRPr="0002391D">
        <w:t xml:space="preserve"> </w:t>
      </w:r>
      <w:r w:rsidR="0002391D">
        <w:t>and the uncontaminated soil</w:t>
      </w:r>
      <w:r w:rsidRPr="008F0115">
        <w:t>;</w:t>
      </w:r>
    </w:p>
    <w:p w:rsidR="008F0115" w:rsidRPr="008F0115" w:rsidRDefault="008F0115" w:rsidP="00997BF8">
      <w:pPr>
        <w:ind w:left="720"/>
      </w:pPr>
    </w:p>
    <w:p w:rsidR="008F0115" w:rsidRPr="008F0115" w:rsidRDefault="008F0115" w:rsidP="00997BF8">
      <w:pPr>
        <w:ind w:left="720"/>
      </w:pPr>
      <w:r w:rsidRPr="008F0115">
        <w:t>d)</w:t>
      </w:r>
      <w:r w:rsidRPr="008F0115">
        <w:tab/>
        <w:t>The length of time each unit will receive CCDD</w:t>
      </w:r>
      <w:r w:rsidR="0002391D" w:rsidRPr="0002391D">
        <w:t xml:space="preserve"> </w:t>
      </w:r>
      <w:r w:rsidR="0002391D">
        <w:t>and uncontaminated soil</w:t>
      </w:r>
      <w:r w:rsidRPr="008F0115">
        <w:t>;</w:t>
      </w:r>
    </w:p>
    <w:p w:rsidR="008F0115" w:rsidRPr="008F0115" w:rsidRDefault="008F0115" w:rsidP="00997BF8">
      <w:pPr>
        <w:ind w:left="720"/>
      </w:pPr>
    </w:p>
    <w:p w:rsidR="008F0115" w:rsidRPr="008F0115" w:rsidRDefault="008F0115" w:rsidP="00997BF8">
      <w:pPr>
        <w:ind w:left="1440" w:hanging="720"/>
        <w:rPr>
          <w:b/>
          <w:bCs/>
        </w:rPr>
      </w:pPr>
      <w:r w:rsidRPr="008F0115">
        <w:t>e)</w:t>
      </w:r>
      <w:r w:rsidRPr="008F0115">
        <w:tab/>
        <w:t>A description of all equipment to be used at the facility for complying with the facility permit, t</w:t>
      </w:r>
      <w:r w:rsidR="00FE3E85">
        <w:t xml:space="preserve">he Act, and Board regulations; </w:t>
      </w:r>
    </w:p>
    <w:p w:rsidR="008F0115" w:rsidRPr="00997BF8" w:rsidRDefault="008F0115" w:rsidP="00997BF8">
      <w:pPr>
        <w:ind w:left="720"/>
      </w:pPr>
    </w:p>
    <w:p w:rsidR="008F0115" w:rsidRPr="00997BF8" w:rsidRDefault="008F0115" w:rsidP="00997BF8">
      <w:pPr>
        <w:ind w:left="1440" w:hanging="720"/>
      </w:pPr>
      <w:r w:rsidRPr="00997BF8">
        <w:rPr>
          <w:bCs/>
        </w:rPr>
        <w:t>f)</w:t>
      </w:r>
      <w:r w:rsidRPr="00997BF8">
        <w:rPr>
          <w:bCs/>
        </w:rPr>
        <w:tab/>
        <w:t xml:space="preserve">A description of any salvaging to be conducted at the facility, including, but not limited to, a description of all salvage facilities and a description of how the owner or operator will comply with Section 1100.206;  </w:t>
      </w:r>
    </w:p>
    <w:p w:rsidR="008F0115" w:rsidRPr="00997BF8" w:rsidRDefault="008F0115" w:rsidP="00997BF8">
      <w:pPr>
        <w:ind w:left="720"/>
      </w:pPr>
    </w:p>
    <w:p w:rsidR="008F0115" w:rsidRPr="008F0115" w:rsidRDefault="008F0115" w:rsidP="00997BF8">
      <w:pPr>
        <w:ind w:left="1440" w:hanging="720"/>
      </w:pPr>
      <w:r w:rsidRPr="008F0115">
        <w:t>g)</w:t>
      </w:r>
      <w:r w:rsidRPr="008F0115">
        <w:tab/>
        <w:t>A description of how the owner or operator will comply with the requirements of Section 1100.207;</w:t>
      </w:r>
    </w:p>
    <w:p w:rsidR="008F0115" w:rsidRPr="008F0115" w:rsidRDefault="008F0115" w:rsidP="00997BF8">
      <w:pPr>
        <w:ind w:left="720"/>
      </w:pPr>
    </w:p>
    <w:p w:rsidR="008F0115" w:rsidRPr="008F0115" w:rsidRDefault="008F0115" w:rsidP="00997BF8">
      <w:pPr>
        <w:ind w:left="1440" w:hanging="720"/>
      </w:pPr>
      <w:r w:rsidRPr="008F0115">
        <w:t>h)</w:t>
      </w:r>
      <w:r w:rsidRPr="008F0115">
        <w:tab/>
        <w:t>A description of how the owner or op</w:t>
      </w:r>
      <w:r w:rsidR="00FE3E85">
        <w:t>erator will comply with Section</w:t>
      </w:r>
      <w:r w:rsidR="00DA78FE">
        <w:t>s</w:t>
      </w:r>
      <w:r w:rsidRPr="008F0115">
        <w:t xml:space="preserve"> 1100.204(c) and (e);</w:t>
      </w:r>
    </w:p>
    <w:p w:rsidR="008F0115" w:rsidRPr="008F0115" w:rsidRDefault="008F0115" w:rsidP="00997BF8">
      <w:pPr>
        <w:ind w:left="720"/>
      </w:pPr>
    </w:p>
    <w:p w:rsidR="008F0115" w:rsidRPr="008F0115" w:rsidRDefault="008F0115" w:rsidP="00997BF8">
      <w:pPr>
        <w:ind w:left="1440" w:hanging="720"/>
      </w:pPr>
      <w:r w:rsidRPr="008F0115">
        <w:t>i)</w:t>
      </w:r>
      <w:r w:rsidRPr="008F0115">
        <w:tab/>
        <w:t>A description of the methods to be used for controlling dust in compliance with Section 1100.204(f);</w:t>
      </w:r>
    </w:p>
    <w:p w:rsidR="008F0115" w:rsidRPr="008F0115" w:rsidRDefault="008F0115" w:rsidP="00997BF8">
      <w:pPr>
        <w:ind w:left="720"/>
      </w:pPr>
    </w:p>
    <w:p w:rsidR="008F0115" w:rsidRPr="008F0115" w:rsidRDefault="008F0115" w:rsidP="00997BF8">
      <w:pPr>
        <w:ind w:left="1440" w:hanging="720"/>
      </w:pPr>
      <w:r w:rsidRPr="008F0115">
        <w:t>j)</w:t>
      </w:r>
      <w:r w:rsidRPr="008F0115">
        <w:tab/>
        <w:t>A description of how the owner or operator will control noise in compliance with Section 1100.204(g); and</w:t>
      </w:r>
    </w:p>
    <w:p w:rsidR="008F0115" w:rsidRPr="008F0115" w:rsidRDefault="008F0115" w:rsidP="00997BF8">
      <w:pPr>
        <w:ind w:left="720"/>
      </w:pPr>
    </w:p>
    <w:p w:rsidR="008F0115" w:rsidRDefault="008F0115" w:rsidP="00997BF8">
      <w:pPr>
        <w:ind w:left="1440" w:hanging="720"/>
      </w:pPr>
      <w:r w:rsidRPr="008F0115">
        <w:t>k)</w:t>
      </w:r>
      <w:r w:rsidRPr="008F0115">
        <w:tab/>
        <w:t xml:space="preserve">A description of all existing and planned roads in the facility that will be used during the operation of the facility, the size and type of such roads, and the frequency with which they will be used. </w:t>
      </w:r>
    </w:p>
    <w:p w:rsidR="0002391D" w:rsidRDefault="0002391D" w:rsidP="00997BF8">
      <w:pPr>
        <w:ind w:left="1440" w:hanging="720"/>
      </w:pPr>
    </w:p>
    <w:p w:rsidR="0002391D" w:rsidRPr="00D55B37" w:rsidRDefault="0002391D">
      <w:pPr>
        <w:pStyle w:val="JCARSourceNote"/>
        <w:ind w:left="720"/>
      </w:pPr>
      <w:r w:rsidRPr="00D55B37">
        <w:t xml:space="preserve">(Source:  </w:t>
      </w:r>
      <w:r>
        <w:t>Amended</w:t>
      </w:r>
      <w:r w:rsidRPr="00D55B37">
        <w:t xml:space="preserve"> at </w:t>
      </w:r>
      <w:r>
        <w:t>36 I</w:t>
      </w:r>
      <w:r w:rsidRPr="00D55B37">
        <w:t xml:space="preserve">ll. Reg. </w:t>
      </w:r>
      <w:r w:rsidR="00885D67">
        <w:t>13892</w:t>
      </w:r>
      <w:r w:rsidRPr="00D55B37">
        <w:t xml:space="preserve">, effective </w:t>
      </w:r>
      <w:bookmarkStart w:id="0" w:name="_GoBack"/>
      <w:r w:rsidR="00885D67">
        <w:t>August 27, 2012</w:t>
      </w:r>
      <w:bookmarkEnd w:id="0"/>
      <w:r w:rsidRPr="00D55B37">
        <w:t>)</w:t>
      </w:r>
    </w:p>
    <w:sectPr w:rsidR="0002391D"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5D" w:rsidRDefault="0065645D">
      <w:r>
        <w:separator/>
      </w:r>
    </w:p>
  </w:endnote>
  <w:endnote w:type="continuationSeparator" w:id="0">
    <w:p w:rsidR="0065645D" w:rsidRDefault="0065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5D" w:rsidRDefault="0065645D">
      <w:r>
        <w:separator/>
      </w:r>
    </w:p>
  </w:footnote>
  <w:footnote w:type="continuationSeparator" w:id="0">
    <w:p w:rsidR="0065645D" w:rsidRDefault="00656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391D"/>
    <w:rsid w:val="00061FD4"/>
    <w:rsid w:val="00063A5D"/>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627F3"/>
    <w:rsid w:val="004D5CD6"/>
    <w:rsid w:val="004D73D3"/>
    <w:rsid w:val="005001C5"/>
    <w:rsid w:val="0052308E"/>
    <w:rsid w:val="00530BE1"/>
    <w:rsid w:val="00542E97"/>
    <w:rsid w:val="0056157E"/>
    <w:rsid w:val="0056501E"/>
    <w:rsid w:val="005F4571"/>
    <w:rsid w:val="006032AC"/>
    <w:rsid w:val="0065645D"/>
    <w:rsid w:val="006A2114"/>
    <w:rsid w:val="006D5961"/>
    <w:rsid w:val="00780733"/>
    <w:rsid w:val="007C14B2"/>
    <w:rsid w:val="00801D20"/>
    <w:rsid w:val="00825C45"/>
    <w:rsid w:val="008271B1"/>
    <w:rsid w:val="00837F88"/>
    <w:rsid w:val="0084781C"/>
    <w:rsid w:val="00885D67"/>
    <w:rsid w:val="008B35DF"/>
    <w:rsid w:val="008B4361"/>
    <w:rsid w:val="008D4EA0"/>
    <w:rsid w:val="008F0115"/>
    <w:rsid w:val="00935A8C"/>
    <w:rsid w:val="0097560D"/>
    <w:rsid w:val="0098276C"/>
    <w:rsid w:val="00997BF8"/>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A00B7"/>
    <w:rsid w:val="00BF5EF1"/>
    <w:rsid w:val="00C4537A"/>
    <w:rsid w:val="00CC13F9"/>
    <w:rsid w:val="00CD3723"/>
    <w:rsid w:val="00D3444F"/>
    <w:rsid w:val="00D55B37"/>
    <w:rsid w:val="00D62188"/>
    <w:rsid w:val="00D735B8"/>
    <w:rsid w:val="00D900B1"/>
    <w:rsid w:val="00D93C67"/>
    <w:rsid w:val="00DA78FE"/>
    <w:rsid w:val="00E0603A"/>
    <w:rsid w:val="00E7288E"/>
    <w:rsid w:val="00E95503"/>
    <w:rsid w:val="00EB424E"/>
    <w:rsid w:val="00F43DEE"/>
    <w:rsid w:val="00FB1E43"/>
    <w:rsid w:val="00FE3E85"/>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F0115"/>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F0115"/>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F0115"/>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F011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8530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2012-08-29T15:13:00Z</dcterms:created>
  <dcterms:modified xsi:type="dcterms:W3CDTF">2012-08-31T19:14:00Z</dcterms:modified>
</cp:coreProperties>
</file>