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6A" w:rsidRDefault="00BB2B6A" w:rsidP="00BB2B6A">
      <w:pPr>
        <w:widowControl w:val="0"/>
        <w:autoSpaceDE w:val="0"/>
        <w:autoSpaceDN w:val="0"/>
        <w:adjustRightInd w:val="0"/>
      </w:pPr>
      <w:bookmarkStart w:id="0" w:name="_GoBack"/>
      <w:bookmarkEnd w:id="0"/>
    </w:p>
    <w:p w:rsidR="00BB2B6A" w:rsidRDefault="00BB2B6A" w:rsidP="00BB2B6A">
      <w:pPr>
        <w:widowControl w:val="0"/>
        <w:autoSpaceDE w:val="0"/>
        <w:autoSpaceDN w:val="0"/>
        <w:adjustRightInd w:val="0"/>
      </w:pPr>
      <w:r>
        <w:rPr>
          <w:b/>
          <w:bCs/>
        </w:rPr>
        <w:t>Section 856.204  Quarterly Submission of Fees</w:t>
      </w:r>
      <w:r>
        <w:t xml:space="preserve"> </w:t>
      </w:r>
    </w:p>
    <w:p w:rsidR="00BB2B6A" w:rsidRDefault="00BB2B6A" w:rsidP="00BB2B6A">
      <w:pPr>
        <w:widowControl w:val="0"/>
        <w:autoSpaceDE w:val="0"/>
        <w:autoSpaceDN w:val="0"/>
        <w:adjustRightInd w:val="0"/>
      </w:pPr>
    </w:p>
    <w:p w:rsidR="00BB2B6A" w:rsidRDefault="00BB2B6A" w:rsidP="00BB2B6A">
      <w:pPr>
        <w:widowControl w:val="0"/>
        <w:autoSpaceDE w:val="0"/>
        <w:autoSpaceDN w:val="0"/>
        <w:adjustRightInd w:val="0"/>
        <w:ind w:left="1440" w:hanging="720"/>
      </w:pPr>
      <w:r>
        <w:t>a)</w:t>
      </w:r>
      <w:r>
        <w:tab/>
        <w:t xml:space="preserve">Except as otherwise provided in this Section, payment of the permit and inspection fee monies shall be made on a quarterly basis.  Such payment shall be received by the Agency on or before the first working day of each calendar quarter; however, the quarterly fee payments for the first two calendar quarters of 1985 shall be due on or before April 15, 1985, and July 15, 1985, respectively.  Any owner or operator of a hazardous waste disposal site who by virtue of this subsection (a) is required to make two quarterly fee payments in the month of July, 1985, may defer one such payment for not more than 45 days upon written notice to the Agency received by the Agency on or before the original due date for that payment. The fee for facilities regulated under Section 22.8(b)(7) of the Act (as amended by P.A. 85-1343, effective January 1, 1989) shall not be paid quarterly but rather shall accompany the annual report required by Board regulations for the calendar year for which the report applies. </w:t>
      </w:r>
    </w:p>
    <w:p w:rsidR="00A8684A" w:rsidRDefault="00A8684A" w:rsidP="00BB2B6A">
      <w:pPr>
        <w:widowControl w:val="0"/>
        <w:autoSpaceDE w:val="0"/>
        <w:autoSpaceDN w:val="0"/>
        <w:adjustRightInd w:val="0"/>
        <w:ind w:left="1440" w:hanging="720"/>
      </w:pPr>
    </w:p>
    <w:p w:rsidR="00BB2B6A" w:rsidRDefault="00BB2B6A" w:rsidP="00BB2B6A">
      <w:pPr>
        <w:widowControl w:val="0"/>
        <w:autoSpaceDE w:val="0"/>
        <w:autoSpaceDN w:val="0"/>
        <w:adjustRightInd w:val="0"/>
        <w:ind w:left="1440" w:hanging="720"/>
      </w:pPr>
      <w:r>
        <w:t>b)</w:t>
      </w:r>
      <w:r>
        <w:tab/>
        <w:t xml:space="preserve">Any retroactive portion of a fee imposed pursuant to Section 856.201(b) or of a fee increase imposed pursuant to Section 856.202(d) shall be due and payable within 10 days of receipt of notification from the Agency pursuant to Sections 856.201(b) or 856.202(c). </w:t>
      </w:r>
    </w:p>
    <w:p w:rsidR="00A8684A" w:rsidRDefault="00A8684A" w:rsidP="00BB2B6A">
      <w:pPr>
        <w:widowControl w:val="0"/>
        <w:autoSpaceDE w:val="0"/>
        <w:autoSpaceDN w:val="0"/>
        <w:adjustRightInd w:val="0"/>
        <w:ind w:left="1440" w:hanging="720"/>
      </w:pPr>
    </w:p>
    <w:p w:rsidR="00BB2B6A" w:rsidRDefault="00BB2B6A" w:rsidP="00BB2B6A">
      <w:pPr>
        <w:widowControl w:val="0"/>
        <w:autoSpaceDE w:val="0"/>
        <w:autoSpaceDN w:val="0"/>
        <w:adjustRightInd w:val="0"/>
        <w:ind w:left="1440" w:hanging="720"/>
      </w:pPr>
      <w:r>
        <w:t>c)</w:t>
      </w:r>
      <w:r>
        <w:tab/>
        <w:t xml:space="preserve">When a hazardous waste disposal site or hazardous waste management facility commences operations after timely notice to the Agency pursuant to Section 856.202(a), no portion of the annual fee shall be retroactively imposed; only those quarterly installments which become due following the calendar quarter in which operations commence shall apply. </w:t>
      </w:r>
    </w:p>
    <w:p w:rsidR="00BB2B6A" w:rsidRDefault="00BB2B6A" w:rsidP="00BB2B6A">
      <w:pPr>
        <w:widowControl w:val="0"/>
        <w:autoSpaceDE w:val="0"/>
        <w:autoSpaceDN w:val="0"/>
        <w:adjustRightInd w:val="0"/>
        <w:ind w:left="1440" w:hanging="720"/>
      </w:pPr>
    </w:p>
    <w:p w:rsidR="00BB2B6A" w:rsidRDefault="00BB2B6A" w:rsidP="00BB2B6A">
      <w:pPr>
        <w:widowControl w:val="0"/>
        <w:autoSpaceDE w:val="0"/>
        <w:autoSpaceDN w:val="0"/>
        <w:adjustRightInd w:val="0"/>
        <w:ind w:left="1440" w:hanging="720"/>
      </w:pPr>
      <w:r>
        <w:t xml:space="preserve">(Source:  Amended at 13 Ill. Reg. 13212, effective August 7, 1989) </w:t>
      </w:r>
    </w:p>
    <w:sectPr w:rsidR="00BB2B6A" w:rsidSect="00BB2B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B6A"/>
    <w:rsid w:val="000B649E"/>
    <w:rsid w:val="005C3366"/>
    <w:rsid w:val="00A8684A"/>
    <w:rsid w:val="00AC0390"/>
    <w:rsid w:val="00BB2B6A"/>
    <w:rsid w:val="00E9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856</vt:lpstr>
    </vt:vector>
  </TitlesOfParts>
  <Company>State of Illinois</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856</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