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B0" w:rsidRDefault="00B1031A" w:rsidP="00B1031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3D13B0">
        <w:rPr>
          <w:b/>
          <w:bCs/>
        </w:rPr>
        <w:lastRenderedPageBreak/>
        <w:t xml:space="preserve">Section 742.APPENDIX C  </w:t>
      </w:r>
      <w:r>
        <w:rPr>
          <w:b/>
          <w:bCs/>
        </w:rPr>
        <w:t xml:space="preserve"> </w:t>
      </w:r>
      <w:r w:rsidR="003D13B0">
        <w:rPr>
          <w:b/>
          <w:bCs/>
        </w:rPr>
        <w:t xml:space="preserve">Tier 2 </w:t>
      </w:r>
      <w:r w:rsidR="00D418B1">
        <w:rPr>
          <w:b/>
          <w:bCs/>
        </w:rPr>
        <w:t xml:space="preserve">Illustrations and </w:t>
      </w:r>
      <w:r w:rsidR="003D13B0">
        <w:rPr>
          <w:b/>
          <w:bCs/>
        </w:rPr>
        <w:t xml:space="preserve">Tables </w:t>
      </w:r>
    </w:p>
    <w:p w:rsidR="00B1031A" w:rsidRDefault="00B1031A" w:rsidP="00B1031A">
      <w:pPr>
        <w:widowControl w:val="0"/>
        <w:autoSpaceDE w:val="0"/>
        <w:autoSpaceDN w:val="0"/>
        <w:adjustRightInd w:val="0"/>
      </w:pPr>
    </w:p>
    <w:p w:rsidR="003D13B0" w:rsidRDefault="003D13B0" w:rsidP="002E1B1C">
      <w:pPr>
        <w:widowControl w:val="0"/>
        <w:tabs>
          <w:tab w:val="left" w:pos="4368"/>
        </w:tabs>
        <w:autoSpaceDE w:val="0"/>
        <w:autoSpaceDN w:val="0"/>
        <w:adjustRightInd w:val="0"/>
      </w:pPr>
      <w:r>
        <w:rPr>
          <w:b/>
          <w:bCs/>
        </w:rPr>
        <w:t xml:space="preserve">Section 742.TABLE C  </w:t>
      </w:r>
      <w:r w:rsidR="00B1031A">
        <w:rPr>
          <w:b/>
          <w:bCs/>
        </w:rPr>
        <w:t xml:space="preserve"> </w:t>
      </w:r>
      <w:r>
        <w:rPr>
          <w:b/>
          <w:bCs/>
        </w:rPr>
        <w:t>RBCA Equations</w:t>
      </w:r>
      <w:r>
        <w:t xml:space="preserve"> </w:t>
      </w:r>
    </w:p>
    <w:p w:rsidR="000C5761" w:rsidRDefault="000C5761" w:rsidP="00B1031A">
      <w:pPr>
        <w:widowControl w:val="0"/>
        <w:autoSpaceDE w:val="0"/>
        <w:autoSpaceDN w:val="0"/>
        <w:adjustRightInd w:val="0"/>
      </w:pPr>
    </w:p>
    <w:tbl>
      <w:tblPr>
        <w:tblW w:w="97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1393"/>
        <w:gridCol w:w="6702"/>
        <w:gridCol w:w="342"/>
      </w:tblGrid>
      <w:tr w:rsidR="006341D7" w:rsidTr="006341D7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346" w:type="dxa"/>
            <w:vMerge w:val="restart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6341D7" w:rsidRPr="00451383" w:rsidRDefault="006341D7" w:rsidP="00B32DFB">
            <w:pPr>
              <w:spacing w:before="120"/>
              <w:rPr>
                <w:rFonts w:ascii="CG Times (W1)" w:hAnsi="CG Times (W1)" w:cs="CG Times (W1)"/>
                <w:sz w:val="20"/>
                <w:szCs w:val="20"/>
              </w:rPr>
            </w:pPr>
            <w:r w:rsidRPr="00451383">
              <w:rPr>
                <w:sz w:val="20"/>
                <w:szCs w:val="20"/>
              </w:rPr>
              <w:t>Equations for the combined exposures routes of soil ingestion inhalation of vapors and particulates, and dermal contact with soil</w:t>
            </w:r>
          </w:p>
        </w:tc>
        <w:tc>
          <w:tcPr>
            <w:tcW w:w="1393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6341D7" w:rsidRPr="00451383" w:rsidRDefault="006341D7" w:rsidP="00B32DFB">
            <w:pPr>
              <w:spacing w:before="120"/>
              <w:rPr>
                <w:rFonts w:ascii="CG Times (W1)" w:hAnsi="CG Times (W1)" w:cs="CG Times (W1)"/>
                <w:sz w:val="20"/>
                <w:szCs w:val="20"/>
              </w:rPr>
            </w:pPr>
            <w:r w:rsidRPr="00451383">
              <w:rPr>
                <w:sz w:val="20"/>
                <w:szCs w:val="20"/>
              </w:rPr>
              <w:t>Remediation Objectives for Carcinogenic Contaminants (mg/kg)</w:t>
            </w:r>
          </w:p>
        </w:tc>
        <w:tc>
          <w:tcPr>
            <w:tcW w:w="670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41D7" w:rsidRPr="00DA47BE" w:rsidRDefault="006341D7" w:rsidP="00DA47BE">
            <w:pPr>
              <w:widowControl w:val="0"/>
              <w:autoSpaceDE w:val="0"/>
              <w:autoSpaceDN w:val="0"/>
              <w:adjustRightInd w:val="0"/>
              <w:ind w:left="-76" w:right="-63"/>
              <w:jc w:val="center"/>
              <w:rPr>
                <w:sz w:val="20"/>
                <w:szCs w:val="20"/>
              </w:rPr>
            </w:pPr>
            <w:r w:rsidRPr="006341D7">
              <w:rPr>
                <w:position w:val="-70"/>
                <w:sz w:val="20"/>
                <w:szCs w:val="20"/>
              </w:rPr>
              <w:object w:dxaOrig="9120" w:dyaOrig="1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8.5pt;height:51.75pt" o:ole="">
                  <v:imagedata r:id="rId6" o:title=""/>
                </v:shape>
                <o:OLEObject Type="Embed" ProgID="Equation.3" ShapeID="_x0000_i1025" DrawAspect="Content" ObjectID="_1401816058" r:id="rId7"/>
              </w:objec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1D7" w:rsidRPr="00DA47BE" w:rsidRDefault="006341D7" w:rsidP="00DA47BE">
            <w:pPr>
              <w:widowControl w:val="0"/>
              <w:autoSpaceDE w:val="0"/>
              <w:autoSpaceDN w:val="0"/>
              <w:adjustRightInd w:val="0"/>
              <w:ind w:left="-76" w:right="-63"/>
              <w:jc w:val="center"/>
              <w:rPr>
                <w:sz w:val="20"/>
                <w:szCs w:val="20"/>
              </w:rPr>
            </w:pPr>
            <w:r w:rsidRPr="00DA47BE">
              <w:rPr>
                <w:sz w:val="20"/>
                <w:szCs w:val="20"/>
              </w:rPr>
              <w:t>R1</w:t>
            </w:r>
          </w:p>
        </w:tc>
      </w:tr>
      <w:tr w:rsidR="006341D7" w:rsidTr="006341D7">
        <w:tblPrEx>
          <w:tblCellMar>
            <w:top w:w="0" w:type="dxa"/>
            <w:bottom w:w="0" w:type="dxa"/>
          </w:tblCellMar>
        </w:tblPrEx>
        <w:trPr>
          <w:trHeight w:val="1510"/>
        </w:trPr>
        <w:tc>
          <w:tcPr>
            <w:tcW w:w="1346" w:type="dxa"/>
            <w:vMerge/>
            <w:tcBorders>
              <w:top w:val="nil"/>
              <w:bottom w:val="nil"/>
              <w:right w:val="double" w:sz="4" w:space="0" w:color="auto"/>
            </w:tcBorders>
          </w:tcPr>
          <w:p w:rsidR="006341D7" w:rsidRPr="00451383" w:rsidRDefault="006341D7" w:rsidP="00B103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6341D7" w:rsidRPr="00451383" w:rsidRDefault="006341D7" w:rsidP="00B32DFB">
            <w:pPr>
              <w:spacing w:before="120"/>
              <w:rPr>
                <w:rFonts w:ascii="CG Times (W1)" w:hAnsi="CG Times (W1)" w:cs="CG Times (W1)"/>
                <w:sz w:val="20"/>
                <w:szCs w:val="20"/>
              </w:rPr>
            </w:pPr>
            <w:r w:rsidRPr="00451383">
              <w:rPr>
                <w:sz w:val="20"/>
                <w:szCs w:val="20"/>
              </w:rPr>
              <w:t>Remediation Objectives for Non-carcinogenic Contaminants (mg/kg)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1D7" w:rsidRDefault="006341D7" w:rsidP="007E72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1D7">
              <w:rPr>
                <w:position w:val="-130"/>
              </w:rPr>
              <w:object w:dxaOrig="7580" w:dyaOrig="2020">
                <v:shape id="_x0000_i1026" type="#_x0000_t75" style="width:316.5pt;height:84.75pt" o:ole="">
                  <v:imagedata r:id="rId8" o:title=""/>
                </v:shape>
                <o:OLEObject Type="Embed" ProgID="Equation.3" ShapeID="_x0000_i1026" DrawAspect="Content" ObjectID="_1401816059" r:id="rId9"/>
              </w:objec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41D7" w:rsidRPr="00DA47BE" w:rsidRDefault="006341D7" w:rsidP="00DA47BE">
            <w:pPr>
              <w:widowControl w:val="0"/>
              <w:autoSpaceDE w:val="0"/>
              <w:autoSpaceDN w:val="0"/>
              <w:adjustRightInd w:val="0"/>
              <w:ind w:left="-76" w:right="-63"/>
              <w:jc w:val="center"/>
              <w:rPr>
                <w:sz w:val="20"/>
                <w:szCs w:val="20"/>
              </w:rPr>
            </w:pPr>
            <w:r w:rsidRPr="00DA47BE">
              <w:rPr>
                <w:sz w:val="20"/>
                <w:szCs w:val="20"/>
              </w:rPr>
              <w:t>R2</w:t>
            </w:r>
          </w:p>
        </w:tc>
      </w:tr>
      <w:tr w:rsidR="006341D7" w:rsidTr="006341D7">
        <w:tblPrEx>
          <w:tblCellMar>
            <w:top w:w="0" w:type="dxa"/>
            <w:bottom w:w="0" w:type="dxa"/>
          </w:tblCellMar>
        </w:tblPrEx>
        <w:trPr>
          <w:trHeight w:val="1645"/>
        </w:trPr>
        <w:tc>
          <w:tcPr>
            <w:tcW w:w="1346" w:type="dxa"/>
            <w:vMerge/>
            <w:tcBorders>
              <w:top w:val="nil"/>
              <w:bottom w:val="nil"/>
              <w:right w:val="double" w:sz="4" w:space="0" w:color="auto"/>
            </w:tcBorders>
          </w:tcPr>
          <w:p w:rsidR="006341D7" w:rsidRPr="00451383" w:rsidRDefault="006341D7" w:rsidP="00B103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341D7" w:rsidRPr="00451383" w:rsidRDefault="006341D7" w:rsidP="00451383">
            <w:pPr>
              <w:spacing w:before="120"/>
              <w:rPr>
                <w:rFonts w:ascii="CG Times (W1)" w:hAnsi="CG Times (W1)" w:cs="CG Times (W1)"/>
                <w:sz w:val="20"/>
                <w:szCs w:val="20"/>
              </w:rPr>
            </w:pPr>
            <w:r w:rsidRPr="00451383">
              <w:rPr>
                <w:sz w:val="20"/>
                <w:szCs w:val="20"/>
              </w:rPr>
              <w:t xml:space="preserve">Volatilization Factor for Surficial Soils, </w:t>
            </w:r>
            <w:proofErr w:type="spellStart"/>
            <w:r w:rsidRPr="00451383">
              <w:rPr>
                <w:sz w:val="20"/>
                <w:szCs w:val="20"/>
              </w:rPr>
              <w:t>VF</w:t>
            </w:r>
            <w:r w:rsidRPr="00451383">
              <w:rPr>
                <w:sz w:val="20"/>
                <w:szCs w:val="20"/>
                <w:vertAlign w:val="subscript"/>
              </w:rPr>
              <w:t>ss</w:t>
            </w:r>
            <w:proofErr w:type="spellEnd"/>
            <w:r w:rsidRPr="00451383">
              <w:rPr>
                <w:sz w:val="20"/>
                <w:szCs w:val="20"/>
                <w:vertAlign w:val="subscript"/>
              </w:rPr>
              <w:t xml:space="preserve"> </w:t>
            </w:r>
            <w:r w:rsidRPr="00451383">
              <w:rPr>
                <w:sz w:val="20"/>
                <w:szCs w:val="20"/>
              </w:rPr>
              <w:t>(kg/m</w:t>
            </w:r>
            <w:r w:rsidRPr="00451383">
              <w:rPr>
                <w:sz w:val="20"/>
                <w:szCs w:val="20"/>
                <w:vertAlign w:val="superscript"/>
              </w:rPr>
              <w:t>3</w:t>
            </w:r>
            <w:r w:rsidRPr="00451383">
              <w:rPr>
                <w:sz w:val="20"/>
                <w:szCs w:val="20"/>
              </w:rPr>
              <w:t>)</w:t>
            </w:r>
          </w:p>
          <w:p w:rsidR="006341D7" w:rsidRPr="00451383" w:rsidRDefault="006341D7" w:rsidP="00B32DFB">
            <w:pPr>
              <w:rPr>
                <w:rFonts w:ascii="CG Times (W1)" w:hAnsi="CG Times (W1)" w:cs="CG Times (W1)"/>
                <w:sz w:val="20"/>
                <w:szCs w:val="20"/>
              </w:rPr>
            </w:pPr>
          </w:p>
          <w:p w:rsidR="006341D7" w:rsidRPr="00451383" w:rsidRDefault="006341D7" w:rsidP="00B32DFB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51383">
              <w:rPr>
                <w:sz w:val="20"/>
                <w:szCs w:val="20"/>
              </w:rPr>
              <w:t>Whichever is less between R3 and R4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41D7" w:rsidRPr="00C27C4B" w:rsidRDefault="00013620" w:rsidP="006341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41D7">
              <w:rPr>
                <w:position w:val="-32"/>
                <w:sz w:val="20"/>
                <w:szCs w:val="20"/>
              </w:rPr>
              <w:object w:dxaOrig="6720" w:dyaOrig="1080">
                <v:shape id="_x0000_i1027" type="#_x0000_t75" style="width:324.75pt;height:52.5pt" o:ole="">
                  <v:imagedata r:id="rId10" o:title=""/>
                </v:shape>
                <o:OLEObject Type="Embed" ProgID="Equation.3" ShapeID="_x0000_i1027" DrawAspect="Content" ObjectID="_1401816060" r:id="rId11"/>
              </w:objec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341D7" w:rsidRPr="00DA47BE" w:rsidRDefault="006341D7" w:rsidP="00DA47BE">
            <w:pPr>
              <w:widowControl w:val="0"/>
              <w:autoSpaceDE w:val="0"/>
              <w:autoSpaceDN w:val="0"/>
              <w:adjustRightInd w:val="0"/>
              <w:ind w:left="-76" w:right="-63"/>
              <w:jc w:val="center"/>
              <w:rPr>
                <w:sz w:val="20"/>
                <w:szCs w:val="20"/>
              </w:rPr>
            </w:pPr>
            <w:r w:rsidRPr="00DA47BE">
              <w:rPr>
                <w:sz w:val="20"/>
                <w:szCs w:val="20"/>
              </w:rPr>
              <w:t>R3</w:t>
            </w:r>
          </w:p>
        </w:tc>
      </w:tr>
      <w:tr w:rsidR="00013620" w:rsidTr="00A31033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1346" w:type="dxa"/>
            <w:vMerge/>
            <w:tcBorders>
              <w:top w:val="nil"/>
              <w:bottom w:val="nil"/>
              <w:right w:val="double" w:sz="4" w:space="0" w:color="auto"/>
            </w:tcBorders>
          </w:tcPr>
          <w:p w:rsidR="00013620" w:rsidRPr="00451383" w:rsidRDefault="00013620" w:rsidP="00B103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3620" w:rsidRPr="00451383" w:rsidRDefault="00013620" w:rsidP="00B32DFB">
            <w:pPr>
              <w:rPr>
                <w:rFonts w:ascii="CG Times (W1)" w:hAnsi="CG Times (W1)" w:cs="CG Times (W1)"/>
                <w:sz w:val="20"/>
                <w:szCs w:val="20"/>
              </w:rPr>
            </w:pP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620" w:rsidRPr="00E759DA" w:rsidRDefault="00013620" w:rsidP="000136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620">
              <w:rPr>
                <w:position w:val="-30"/>
                <w:sz w:val="20"/>
                <w:szCs w:val="20"/>
              </w:rPr>
              <w:object w:dxaOrig="3140" w:dyaOrig="1060">
                <v:shape id="_x0000_i1028" type="#_x0000_t75" style="width:156.75pt;height:53.25pt" o:ole="">
                  <v:imagedata r:id="rId12" o:title=""/>
                </v:shape>
                <o:OLEObject Type="Embed" ProgID="Equation.3" ShapeID="_x0000_i1028" DrawAspect="Content" ObjectID="_1401816061" r:id="rId13"/>
              </w:objec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13620" w:rsidRPr="00DA47BE" w:rsidRDefault="00013620" w:rsidP="00DA47BE">
            <w:pPr>
              <w:widowControl w:val="0"/>
              <w:autoSpaceDE w:val="0"/>
              <w:autoSpaceDN w:val="0"/>
              <w:adjustRightInd w:val="0"/>
              <w:ind w:left="-76" w:right="-63"/>
              <w:jc w:val="center"/>
              <w:rPr>
                <w:sz w:val="20"/>
                <w:szCs w:val="20"/>
              </w:rPr>
            </w:pPr>
            <w:r w:rsidRPr="00DA47BE">
              <w:rPr>
                <w:sz w:val="20"/>
                <w:szCs w:val="20"/>
              </w:rPr>
              <w:t>R4</w:t>
            </w:r>
          </w:p>
        </w:tc>
      </w:tr>
      <w:tr w:rsidR="00013620" w:rsidTr="00A31033">
        <w:tblPrEx>
          <w:tblCellMar>
            <w:top w:w="0" w:type="dxa"/>
            <w:bottom w:w="0" w:type="dxa"/>
          </w:tblCellMar>
        </w:tblPrEx>
        <w:trPr>
          <w:trHeight w:val="1765"/>
        </w:trPr>
        <w:tc>
          <w:tcPr>
            <w:tcW w:w="1346" w:type="dxa"/>
            <w:vMerge/>
            <w:tcBorders>
              <w:top w:val="nil"/>
              <w:bottom w:val="nil"/>
              <w:right w:val="double" w:sz="4" w:space="0" w:color="auto"/>
            </w:tcBorders>
          </w:tcPr>
          <w:p w:rsidR="00013620" w:rsidRPr="00451383" w:rsidRDefault="00013620" w:rsidP="00B103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13620" w:rsidRPr="00451383" w:rsidRDefault="00013620" w:rsidP="00B32DFB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51383">
              <w:rPr>
                <w:sz w:val="20"/>
                <w:szCs w:val="20"/>
              </w:rPr>
              <w:t xml:space="preserve">Volatilization Factor for </w:t>
            </w:r>
            <w:proofErr w:type="spellStart"/>
            <w:r w:rsidRPr="00451383">
              <w:rPr>
                <w:sz w:val="20"/>
                <w:szCs w:val="20"/>
              </w:rPr>
              <w:t>Surfici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51383">
              <w:rPr>
                <w:sz w:val="20"/>
                <w:szCs w:val="20"/>
              </w:rPr>
              <w:t xml:space="preserve">al Soils Regarding Particulates, </w:t>
            </w:r>
            <w:proofErr w:type="spellStart"/>
            <w:r w:rsidRPr="00451383">
              <w:rPr>
                <w:sz w:val="20"/>
                <w:szCs w:val="20"/>
              </w:rPr>
              <w:t>VF</w:t>
            </w:r>
            <w:r w:rsidRPr="00451383">
              <w:rPr>
                <w:sz w:val="20"/>
                <w:szCs w:val="20"/>
                <w:vertAlign w:val="subscript"/>
              </w:rPr>
              <w:t>p</w:t>
            </w:r>
            <w:proofErr w:type="spellEnd"/>
            <w:r w:rsidRPr="00451383">
              <w:rPr>
                <w:sz w:val="20"/>
                <w:szCs w:val="20"/>
                <w:vertAlign w:val="subscript"/>
              </w:rPr>
              <w:t xml:space="preserve"> </w:t>
            </w:r>
            <w:r w:rsidRPr="00451383">
              <w:rPr>
                <w:sz w:val="20"/>
                <w:szCs w:val="20"/>
              </w:rPr>
              <w:t>(kg/m</w:t>
            </w:r>
            <w:r w:rsidRPr="00451383">
              <w:rPr>
                <w:sz w:val="20"/>
                <w:szCs w:val="20"/>
                <w:vertAlign w:val="superscript"/>
              </w:rPr>
              <w:t>3</w:t>
            </w:r>
            <w:r w:rsidRPr="00451383">
              <w:rPr>
                <w:sz w:val="20"/>
                <w:szCs w:val="20"/>
              </w:rPr>
              <w:t>)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620" w:rsidRDefault="00013620" w:rsidP="000136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3620">
              <w:rPr>
                <w:position w:val="-30"/>
              </w:rPr>
              <w:object w:dxaOrig="2740" w:dyaOrig="1060">
                <v:shape id="_x0000_i1029" type="#_x0000_t75" style="width:137.25pt;height:53.25pt" o:ole="">
                  <v:imagedata r:id="rId14" o:title=""/>
                </v:shape>
                <o:OLEObject Type="Embed" ProgID="Equation.3" ShapeID="_x0000_i1029" DrawAspect="Content" ObjectID="_1401816062" r:id="rId15"/>
              </w:objec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13620" w:rsidRPr="00DA47BE" w:rsidRDefault="00013620" w:rsidP="00DA47BE">
            <w:pPr>
              <w:widowControl w:val="0"/>
              <w:autoSpaceDE w:val="0"/>
              <w:autoSpaceDN w:val="0"/>
              <w:adjustRightInd w:val="0"/>
              <w:ind w:left="-76" w:right="-63"/>
              <w:jc w:val="center"/>
              <w:rPr>
                <w:sz w:val="20"/>
                <w:szCs w:val="20"/>
              </w:rPr>
            </w:pPr>
            <w:r w:rsidRPr="00DA47BE">
              <w:rPr>
                <w:sz w:val="20"/>
                <w:szCs w:val="20"/>
              </w:rPr>
              <w:t>R5</w:t>
            </w:r>
          </w:p>
        </w:tc>
      </w:tr>
      <w:tr w:rsidR="00013620" w:rsidTr="00DF22CE">
        <w:tblPrEx>
          <w:tblCellMar>
            <w:top w:w="0" w:type="dxa"/>
            <w:bottom w:w="0" w:type="dxa"/>
          </w:tblCellMar>
        </w:tblPrEx>
        <w:trPr>
          <w:trHeight w:val="1870"/>
        </w:trPr>
        <w:tc>
          <w:tcPr>
            <w:tcW w:w="1346" w:type="dxa"/>
            <w:vMerge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013620" w:rsidRPr="00451383" w:rsidRDefault="00013620" w:rsidP="00B103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20" w:rsidRPr="00451383" w:rsidRDefault="00013620" w:rsidP="00B32DFB">
            <w:pPr>
              <w:rPr>
                <w:rFonts w:ascii="CG Times (W1)" w:hAnsi="CG Times (W1)" w:cs="CG Times (W1)"/>
                <w:sz w:val="20"/>
                <w:szCs w:val="20"/>
              </w:rPr>
            </w:pPr>
            <w:r w:rsidRPr="00451383">
              <w:rPr>
                <w:sz w:val="20"/>
                <w:szCs w:val="20"/>
              </w:rPr>
              <w:t xml:space="preserve">Effective Diffusion Coefficient in Soil Based on Vapor-Phase Concentration </w:t>
            </w:r>
            <w:proofErr w:type="spellStart"/>
            <w:r w:rsidRPr="00451383">
              <w:rPr>
                <w:sz w:val="20"/>
                <w:szCs w:val="20"/>
              </w:rPr>
              <w:t>D</w:t>
            </w:r>
            <w:r w:rsidRPr="00451383">
              <w:rPr>
                <w:sz w:val="20"/>
                <w:szCs w:val="20"/>
                <w:vertAlign w:val="subscript"/>
              </w:rPr>
              <w:t>s</w:t>
            </w:r>
            <w:r w:rsidRPr="00451383">
              <w:rPr>
                <w:sz w:val="20"/>
                <w:szCs w:val="20"/>
                <w:vertAlign w:val="superscript"/>
              </w:rPr>
              <w:t>eff</w:t>
            </w:r>
            <w:proofErr w:type="spellEnd"/>
            <w:r w:rsidRPr="00451383">
              <w:rPr>
                <w:sz w:val="20"/>
                <w:szCs w:val="20"/>
                <w:vertAlign w:val="superscript"/>
              </w:rPr>
              <w:t xml:space="preserve"> </w:t>
            </w:r>
            <w:r w:rsidRPr="00451383">
              <w:rPr>
                <w:sz w:val="20"/>
                <w:szCs w:val="20"/>
              </w:rPr>
              <w:t>(cm</w:t>
            </w:r>
            <w:r w:rsidRPr="00451383">
              <w:rPr>
                <w:sz w:val="20"/>
                <w:szCs w:val="20"/>
                <w:vertAlign w:val="superscript"/>
              </w:rPr>
              <w:t>2</w:t>
            </w:r>
            <w:r w:rsidRPr="00451383">
              <w:rPr>
                <w:sz w:val="20"/>
                <w:szCs w:val="20"/>
              </w:rPr>
              <w:t>/s)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20" w:rsidRDefault="00013620" w:rsidP="000136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3620">
              <w:rPr>
                <w:position w:val="-30"/>
              </w:rPr>
              <w:object w:dxaOrig="3260" w:dyaOrig="720">
                <v:shape id="_x0000_i1030" type="#_x0000_t75" style="width:162.75pt;height:36pt" o:ole="">
                  <v:imagedata r:id="rId16" o:title=""/>
                </v:shape>
                <o:OLEObject Type="Embed" ProgID="Equation.3" ShapeID="_x0000_i1030" DrawAspect="Content" ObjectID="_1401816063" r:id="rId17"/>
              </w:objec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620" w:rsidRPr="00DA47BE" w:rsidRDefault="00013620" w:rsidP="00DA47BE">
            <w:pPr>
              <w:widowControl w:val="0"/>
              <w:autoSpaceDE w:val="0"/>
              <w:autoSpaceDN w:val="0"/>
              <w:adjustRightInd w:val="0"/>
              <w:ind w:left="-76" w:right="-63"/>
              <w:jc w:val="center"/>
              <w:rPr>
                <w:sz w:val="20"/>
                <w:szCs w:val="20"/>
              </w:rPr>
            </w:pPr>
            <w:r w:rsidRPr="00DA47BE">
              <w:rPr>
                <w:sz w:val="20"/>
                <w:szCs w:val="20"/>
              </w:rPr>
              <w:t>R6</w:t>
            </w:r>
          </w:p>
        </w:tc>
      </w:tr>
    </w:tbl>
    <w:p w:rsidR="000C5761" w:rsidRDefault="000C5761"/>
    <w:p w:rsidR="000C5761" w:rsidRDefault="000C5761">
      <w:r>
        <w:br w:type="page"/>
      </w:r>
    </w:p>
    <w:tbl>
      <w:tblPr>
        <w:tblW w:w="95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1340"/>
        <w:gridCol w:w="6644"/>
        <w:gridCol w:w="423"/>
      </w:tblGrid>
      <w:tr w:rsidR="00013620" w:rsidTr="00A907C5">
        <w:tblPrEx>
          <w:tblCellMar>
            <w:top w:w="0" w:type="dxa"/>
            <w:bottom w:w="0" w:type="dxa"/>
          </w:tblCellMar>
        </w:tblPrEx>
        <w:trPr>
          <w:trHeight w:val="1495"/>
        </w:trPr>
        <w:tc>
          <w:tcPr>
            <w:tcW w:w="1169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3620" w:rsidRPr="00451383" w:rsidRDefault="00013620" w:rsidP="00B103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1383">
              <w:rPr>
                <w:sz w:val="20"/>
                <w:szCs w:val="20"/>
              </w:rPr>
              <w:t>Equations for the ambient vapor inhalation (outdoor) route from</w:t>
            </w:r>
            <w:r>
              <w:rPr>
                <w:sz w:val="20"/>
                <w:szCs w:val="20"/>
              </w:rPr>
              <w:t xml:space="preserve"> </w:t>
            </w:r>
            <w:r w:rsidRPr="00451383">
              <w:rPr>
                <w:sz w:val="20"/>
                <w:szCs w:val="20"/>
              </w:rPr>
              <w:t>subsurface soils</w:t>
            </w:r>
          </w:p>
        </w:tc>
        <w:tc>
          <w:tcPr>
            <w:tcW w:w="1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3620" w:rsidRPr="00451383" w:rsidRDefault="00013620" w:rsidP="00B32DFB">
            <w:pPr>
              <w:spacing w:before="120"/>
              <w:rPr>
                <w:sz w:val="20"/>
                <w:szCs w:val="20"/>
              </w:rPr>
            </w:pPr>
            <w:r w:rsidRPr="00451383">
              <w:rPr>
                <w:sz w:val="20"/>
                <w:szCs w:val="20"/>
              </w:rPr>
              <w:t>Remediation Objectives for Carcinogenic Contaminants (mg/kg)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620" w:rsidRDefault="00A31033" w:rsidP="000136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3620">
              <w:rPr>
                <w:position w:val="-30"/>
              </w:rPr>
              <w:object w:dxaOrig="2434" w:dyaOrig="923">
                <v:shape id="_x0000_i1031" type="#_x0000_t75" style="width:75pt;height:33pt" o:ole="">
                  <v:imagedata r:id="rId18" o:title=""/>
                </v:shape>
                <o:OLEObject Type="Embed" ProgID="Equation.3" ShapeID="_x0000_i1031" DrawAspect="Content" ObjectID="_1401816064" r:id="rId19"/>
              </w:objec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13620" w:rsidRPr="00DA47BE" w:rsidRDefault="00013620" w:rsidP="00DA47BE">
            <w:pPr>
              <w:widowControl w:val="0"/>
              <w:autoSpaceDE w:val="0"/>
              <w:autoSpaceDN w:val="0"/>
              <w:adjustRightInd w:val="0"/>
              <w:ind w:left="-76" w:right="-63"/>
              <w:jc w:val="center"/>
              <w:rPr>
                <w:sz w:val="20"/>
                <w:szCs w:val="20"/>
              </w:rPr>
            </w:pPr>
            <w:r w:rsidRPr="00DA47BE">
              <w:rPr>
                <w:sz w:val="20"/>
                <w:szCs w:val="20"/>
              </w:rPr>
              <w:t>R7</w:t>
            </w:r>
          </w:p>
        </w:tc>
      </w:tr>
      <w:tr w:rsidR="00013620" w:rsidTr="00A907C5">
        <w:tblPrEx>
          <w:tblCellMar>
            <w:top w:w="0" w:type="dxa"/>
            <w:bottom w:w="0" w:type="dxa"/>
          </w:tblCellMar>
        </w:tblPrEx>
        <w:trPr>
          <w:trHeight w:val="1510"/>
        </w:trPr>
        <w:tc>
          <w:tcPr>
            <w:tcW w:w="116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3620" w:rsidRPr="00451383" w:rsidRDefault="00013620" w:rsidP="00B103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013620" w:rsidRPr="00451383" w:rsidRDefault="00013620" w:rsidP="00B32DFB">
            <w:pPr>
              <w:spacing w:before="120"/>
              <w:rPr>
                <w:sz w:val="20"/>
                <w:szCs w:val="20"/>
              </w:rPr>
            </w:pPr>
            <w:r w:rsidRPr="00451383">
              <w:rPr>
                <w:sz w:val="20"/>
                <w:szCs w:val="20"/>
              </w:rPr>
              <w:t>Remediation Objectives for Non-carcinogenic Contaminants (mg/kg)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620" w:rsidRPr="00A34E2C" w:rsidRDefault="00A31033" w:rsidP="00A31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5A268F">
              <w:rPr>
                <w:position w:val="-30"/>
              </w:rPr>
              <w:object w:dxaOrig="1440" w:dyaOrig="720">
                <v:shape id="_x0000_i1032" type="#_x0000_t75" style="width:1in;height:36pt" o:ole="">
                  <v:imagedata r:id="rId20" o:title=""/>
                </v:shape>
                <o:OLEObject Type="Embed" ProgID="Equation.3" ShapeID="_x0000_i1032" DrawAspect="Content" ObjectID="_1401816065" r:id="rId21"/>
              </w:objec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13620" w:rsidRPr="00DA47BE" w:rsidRDefault="00013620" w:rsidP="00DA47BE">
            <w:pPr>
              <w:widowControl w:val="0"/>
              <w:autoSpaceDE w:val="0"/>
              <w:autoSpaceDN w:val="0"/>
              <w:adjustRightInd w:val="0"/>
              <w:ind w:left="-76" w:right="-63"/>
              <w:jc w:val="center"/>
              <w:rPr>
                <w:sz w:val="20"/>
                <w:szCs w:val="20"/>
              </w:rPr>
            </w:pPr>
            <w:r w:rsidRPr="00DA47BE">
              <w:rPr>
                <w:sz w:val="20"/>
                <w:szCs w:val="20"/>
              </w:rPr>
              <w:t>R8</w:t>
            </w:r>
          </w:p>
        </w:tc>
      </w:tr>
      <w:tr w:rsidR="00A31033" w:rsidTr="00A907C5">
        <w:tblPrEx>
          <w:tblCellMar>
            <w:top w:w="0" w:type="dxa"/>
            <w:bottom w:w="0" w:type="dxa"/>
          </w:tblCellMar>
        </w:tblPrEx>
        <w:trPr>
          <w:trHeight w:val="1510"/>
        </w:trPr>
        <w:tc>
          <w:tcPr>
            <w:tcW w:w="116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033" w:rsidRPr="00451383" w:rsidRDefault="00A31033" w:rsidP="00B103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31033" w:rsidRPr="00451383" w:rsidRDefault="00A31033" w:rsidP="00B32DFB">
            <w:pPr>
              <w:spacing w:before="120"/>
              <w:rPr>
                <w:sz w:val="20"/>
                <w:szCs w:val="20"/>
              </w:rPr>
            </w:pPr>
            <w:r w:rsidRPr="00451383">
              <w:rPr>
                <w:sz w:val="20"/>
                <w:szCs w:val="20"/>
              </w:rPr>
              <w:t xml:space="preserve">Carcinogenic Risk-Based Screening Level for Air, </w:t>
            </w:r>
            <w:proofErr w:type="spellStart"/>
            <w:r w:rsidRPr="00451383">
              <w:rPr>
                <w:sz w:val="20"/>
                <w:szCs w:val="20"/>
              </w:rPr>
              <w:t>RBSL</w:t>
            </w:r>
            <w:r w:rsidRPr="00451383">
              <w:rPr>
                <w:sz w:val="20"/>
                <w:szCs w:val="20"/>
                <w:vertAlign w:val="subscript"/>
              </w:rPr>
              <w:t>air</w:t>
            </w:r>
            <w:proofErr w:type="spellEnd"/>
            <w:r w:rsidRPr="00451383">
              <w:rPr>
                <w:sz w:val="20"/>
                <w:szCs w:val="20"/>
                <w:vertAlign w:val="subscript"/>
              </w:rPr>
              <w:t xml:space="preserve"> </w:t>
            </w:r>
            <w:r w:rsidRPr="0045138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μ</w:t>
            </w:r>
            <w:r w:rsidRPr="00451383">
              <w:rPr>
                <w:sz w:val="20"/>
                <w:szCs w:val="20"/>
              </w:rPr>
              <w:t>g/m</w:t>
            </w:r>
            <w:r w:rsidRPr="00451383">
              <w:rPr>
                <w:sz w:val="20"/>
                <w:szCs w:val="20"/>
                <w:vertAlign w:val="superscript"/>
              </w:rPr>
              <w:t>3</w:t>
            </w:r>
            <w:r w:rsidRPr="00451383">
              <w:rPr>
                <w:sz w:val="20"/>
                <w:szCs w:val="20"/>
              </w:rPr>
              <w:t>)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1033" w:rsidRDefault="00696069" w:rsidP="00A310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065">
              <w:rPr>
                <w:position w:val="-30"/>
              </w:rPr>
              <w:object w:dxaOrig="4320" w:dyaOrig="1020">
                <v:shape id="_x0000_i1033" type="#_x0000_t75" style="width:3in;height:51pt" o:ole="">
                  <v:imagedata r:id="rId22" o:title=""/>
                </v:shape>
                <o:OLEObject Type="Embed" ProgID="Equation.3" ShapeID="_x0000_i1033" DrawAspect="Content" ObjectID="_1401816066" r:id="rId23"/>
              </w:objec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31033" w:rsidRPr="00DA47BE" w:rsidRDefault="00A31033" w:rsidP="00DA47BE">
            <w:pPr>
              <w:widowControl w:val="0"/>
              <w:autoSpaceDE w:val="0"/>
              <w:autoSpaceDN w:val="0"/>
              <w:adjustRightInd w:val="0"/>
              <w:ind w:left="-76" w:right="-63"/>
              <w:jc w:val="center"/>
              <w:rPr>
                <w:sz w:val="20"/>
                <w:szCs w:val="20"/>
              </w:rPr>
            </w:pPr>
            <w:r w:rsidRPr="00DA47BE">
              <w:rPr>
                <w:sz w:val="20"/>
                <w:szCs w:val="20"/>
              </w:rPr>
              <w:t>R9</w:t>
            </w:r>
          </w:p>
        </w:tc>
      </w:tr>
      <w:tr w:rsidR="00696069" w:rsidTr="00DF22CE">
        <w:tblPrEx>
          <w:tblCellMar>
            <w:top w:w="0" w:type="dxa"/>
            <w:bottom w:w="0" w:type="dxa"/>
          </w:tblCellMar>
        </w:tblPrEx>
        <w:trPr>
          <w:trHeight w:val="1735"/>
        </w:trPr>
        <w:tc>
          <w:tcPr>
            <w:tcW w:w="116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069" w:rsidRPr="00451383" w:rsidRDefault="00696069" w:rsidP="00B103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696069" w:rsidRPr="00451383" w:rsidRDefault="00696069" w:rsidP="00B32DF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451383">
              <w:rPr>
                <w:sz w:val="20"/>
                <w:szCs w:val="20"/>
              </w:rPr>
              <w:t>Noncarcino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451383">
              <w:rPr>
                <w:sz w:val="20"/>
                <w:szCs w:val="20"/>
              </w:rPr>
              <w:t xml:space="preserve">genic Risk-Based Screening Level for Air, </w:t>
            </w:r>
            <w:proofErr w:type="spellStart"/>
            <w:r w:rsidRPr="00451383">
              <w:rPr>
                <w:sz w:val="20"/>
                <w:szCs w:val="20"/>
              </w:rPr>
              <w:t>RBSL</w:t>
            </w:r>
            <w:r w:rsidRPr="00451383">
              <w:rPr>
                <w:sz w:val="20"/>
                <w:szCs w:val="20"/>
                <w:vertAlign w:val="subscript"/>
              </w:rPr>
              <w:t>air</w:t>
            </w:r>
            <w:proofErr w:type="spellEnd"/>
            <w:r w:rsidRPr="00451383">
              <w:rPr>
                <w:sz w:val="20"/>
                <w:szCs w:val="20"/>
                <w:vertAlign w:val="subscript"/>
              </w:rPr>
              <w:t xml:space="preserve"> </w:t>
            </w:r>
            <w:r w:rsidRPr="0045138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μ</w:t>
            </w:r>
            <w:r w:rsidRPr="00451383">
              <w:rPr>
                <w:sz w:val="20"/>
                <w:szCs w:val="20"/>
              </w:rPr>
              <w:t>g/m</w:t>
            </w:r>
            <w:r w:rsidRPr="00451383">
              <w:rPr>
                <w:sz w:val="20"/>
                <w:szCs w:val="20"/>
                <w:vertAlign w:val="superscript"/>
              </w:rPr>
              <w:t>3</w:t>
            </w:r>
            <w:r w:rsidRPr="00451383">
              <w:rPr>
                <w:sz w:val="20"/>
                <w:szCs w:val="20"/>
              </w:rPr>
              <w:t>)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69" w:rsidRDefault="00A907C5" w:rsidP="006960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4065">
              <w:rPr>
                <w:position w:val="-30"/>
              </w:rPr>
              <w:object w:dxaOrig="5179" w:dyaOrig="1020">
                <v:shape id="_x0000_i1034" type="#_x0000_t75" style="width:258.75pt;height:51pt" o:ole="">
                  <v:imagedata r:id="rId24" o:title=""/>
                </v:shape>
                <o:OLEObject Type="Embed" ProgID="Equation.3" ShapeID="_x0000_i1034" DrawAspect="Content" ObjectID="_1401816067" r:id="rId25"/>
              </w:objec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96069" w:rsidRPr="00DA47BE" w:rsidRDefault="00696069" w:rsidP="00DA47BE">
            <w:pPr>
              <w:widowControl w:val="0"/>
              <w:autoSpaceDE w:val="0"/>
              <w:autoSpaceDN w:val="0"/>
              <w:adjustRightInd w:val="0"/>
              <w:ind w:left="-76" w:right="-63"/>
              <w:jc w:val="center"/>
              <w:rPr>
                <w:sz w:val="20"/>
                <w:szCs w:val="20"/>
              </w:rPr>
            </w:pPr>
            <w:r w:rsidRPr="00DA47BE">
              <w:rPr>
                <w:sz w:val="20"/>
                <w:szCs w:val="20"/>
              </w:rPr>
              <w:t>R10</w:t>
            </w:r>
          </w:p>
        </w:tc>
      </w:tr>
      <w:tr w:rsidR="00696069" w:rsidTr="00DF22CE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116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6069" w:rsidRPr="00451383" w:rsidRDefault="00696069" w:rsidP="00B103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6069" w:rsidRPr="00451383" w:rsidRDefault="00696069" w:rsidP="00B32DFB">
            <w:pPr>
              <w:spacing w:before="120"/>
              <w:rPr>
                <w:sz w:val="20"/>
                <w:szCs w:val="20"/>
              </w:rPr>
            </w:pPr>
            <w:r w:rsidRPr="00451383">
              <w:rPr>
                <w:sz w:val="20"/>
                <w:szCs w:val="20"/>
              </w:rPr>
              <w:t xml:space="preserve">Volatilization Factor - Subsurface Soil to Ambient Air, </w:t>
            </w:r>
            <w:proofErr w:type="spellStart"/>
            <w:r w:rsidRPr="00451383">
              <w:rPr>
                <w:sz w:val="20"/>
                <w:szCs w:val="20"/>
              </w:rPr>
              <w:t>VF</w:t>
            </w:r>
            <w:r w:rsidRPr="00451383">
              <w:rPr>
                <w:sz w:val="20"/>
                <w:szCs w:val="20"/>
                <w:vertAlign w:val="subscript"/>
              </w:rPr>
              <w:t>samb</w:t>
            </w:r>
            <w:proofErr w:type="spellEnd"/>
            <w:r w:rsidRPr="00451383">
              <w:rPr>
                <w:sz w:val="20"/>
                <w:szCs w:val="20"/>
                <w:vertAlign w:val="subscript"/>
              </w:rPr>
              <w:t xml:space="preserve"> </w:t>
            </w:r>
            <w:r w:rsidRPr="00451383">
              <w:rPr>
                <w:sz w:val="20"/>
                <w:szCs w:val="20"/>
              </w:rPr>
              <w:t>(mg/m</w:t>
            </w:r>
            <w:r w:rsidRPr="00451383">
              <w:rPr>
                <w:sz w:val="20"/>
                <w:szCs w:val="20"/>
                <w:vertAlign w:val="superscript"/>
              </w:rPr>
              <w:t>3</w:t>
            </w:r>
            <w:r w:rsidRPr="00451383">
              <w:rPr>
                <w:sz w:val="20"/>
                <w:szCs w:val="20"/>
              </w:rPr>
              <w:t>)/(mg/</w:t>
            </w:r>
            <w:proofErr w:type="spellStart"/>
            <w:r w:rsidRPr="00451383">
              <w:rPr>
                <w:sz w:val="20"/>
                <w:szCs w:val="20"/>
              </w:rPr>
              <w:t>kg</w:t>
            </w:r>
            <w:r w:rsidRPr="00451383">
              <w:rPr>
                <w:sz w:val="20"/>
                <w:szCs w:val="20"/>
                <w:vertAlign w:val="subscript"/>
              </w:rPr>
              <w:t>soil</w:t>
            </w:r>
            <w:proofErr w:type="spellEnd"/>
            <w:r w:rsidRPr="00451383">
              <w:rPr>
                <w:sz w:val="20"/>
                <w:szCs w:val="20"/>
              </w:rPr>
              <w:t>)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69" w:rsidRPr="005153BC" w:rsidRDefault="00A907C5" w:rsidP="00696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6069">
              <w:rPr>
                <w:position w:val="-70"/>
              </w:rPr>
              <w:object w:dxaOrig="5679" w:dyaOrig="1460">
                <v:shape id="_x0000_i1035" type="#_x0000_t75" style="width:284.25pt;height:72.75pt" o:ole="">
                  <v:imagedata r:id="rId26" o:title=""/>
                </v:shape>
                <o:OLEObject Type="Embed" ProgID="Equation.3" ShapeID="_x0000_i1035" DrawAspect="Content" ObjectID="_1401816068" r:id="rId27"/>
              </w:objec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069" w:rsidRPr="00DA47BE" w:rsidRDefault="00696069" w:rsidP="00DA47BE">
            <w:pPr>
              <w:widowControl w:val="0"/>
              <w:autoSpaceDE w:val="0"/>
              <w:autoSpaceDN w:val="0"/>
              <w:adjustRightInd w:val="0"/>
              <w:ind w:left="-76" w:right="-63"/>
              <w:jc w:val="center"/>
              <w:rPr>
                <w:sz w:val="20"/>
                <w:szCs w:val="20"/>
              </w:rPr>
            </w:pPr>
            <w:r w:rsidRPr="00DA47BE">
              <w:rPr>
                <w:sz w:val="20"/>
                <w:szCs w:val="20"/>
              </w:rPr>
              <w:t>R11</w:t>
            </w:r>
          </w:p>
        </w:tc>
      </w:tr>
    </w:tbl>
    <w:p w:rsidR="00A907C5" w:rsidRDefault="00A907C5">
      <w:r>
        <w:br w:type="page"/>
      </w:r>
    </w:p>
    <w:tbl>
      <w:tblPr>
        <w:tblW w:w="95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1218"/>
        <w:gridCol w:w="6759"/>
        <w:gridCol w:w="432"/>
      </w:tblGrid>
      <w:tr w:rsidR="00A907C5" w:rsidTr="00A175ED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116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07C5" w:rsidRPr="00451383" w:rsidRDefault="00A907C5" w:rsidP="00B32D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1383">
              <w:rPr>
                <w:sz w:val="20"/>
                <w:szCs w:val="20"/>
              </w:rPr>
              <w:t>Equations for the Soil Component of the Ground</w:t>
            </w:r>
            <w:r w:rsidR="00A175ED">
              <w:rPr>
                <w:sz w:val="20"/>
                <w:szCs w:val="20"/>
              </w:rPr>
              <w:t>-</w:t>
            </w:r>
            <w:r w:rsidRPr="00451383">
              <w:rPr>
                <w:sz w:val="20"/>
                <w:szCs w:val="20"/>
              </w:rPr>
              <w:t>water Ingestion Exposure Route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907C5" w:rsidRPr="00451383" w:rsidRDefault="00A907C5" w:rsidP="00A175ED">
            <w:pPr>
              <w:spacing w:before="120"/>
              <w:ind w:left="-24" w:right="-73"/>
              <w:rPr>
                <w:sz w:val="20"/>
                <w:szCs w:val="20"/>
              </w:rPr>
            </w:pPr>
            <w:r w:rsidRPr="00451383">
              <w:rPr>
                <w:sz w:val="20"/>
                <w:szCs w:val="20"/>
              </w:rPr>
              <w:t>Remediation Objective</w:t>
            </w:r>
            <w:r>
              <w:rPr>
                <w:sz w:val="20"/>
                <w:szCs w:val="20"/>
              </w:rPr>
              <w:t xml:space="preserve"> </w:t>
            </w:r>
            <w:r w:rsidRPr="00451383">
              <w:rPr>
                <w:sz w:val="20"/>
                <w:szCs w:val="20"/>
              </w:rPr>
              <w:t>(mg/kg)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07C5" w:rsidRDefault="00A907C5" w:rsidP="00A907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07C5">
              <w:rPr>
                <w:position w:val="-30"/>
              </w:rPr>
              <w:object w:dxaOrig="900" w:dyaOrig="700">
                <v:shape id="_x0000_i1036" type="#_x0000_t75" style="width:45pt;height:35.25pt" o:ole="">
                  <v:imagedata r:id="rId28" o:title=""/>
                </v:shape>
                <o:OLEObject Type="Embed" ProgID="Equation.3" ShapeID="_x0000_i1036" DrawAspect="Content" ObjectID="_1401816069" r:id="rId29"/>
              </w:objec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907C5" w:rsidRPr="00A175ED" w:rsidRDefault="00A907C5" w:rsidP="00A175ED">
            <w:pPr>
              <w:widowControl w:val="0"/>
              <w:autoSpaceDE w:val="0"/>
              <w:autoSpaceDN w:val="0"/>
              <w:adjustRightInd w:val="0"/>
              <w:ind w:left="-117" w:right="-63"/>
              <w:jc w:val="center"/>
              <w:rPr>
                <w:sz w:val="18"/>
                <w:szCs w:val="18"/>
              </w:rPr>
            </w:pPr>
            <w:r w:rsidRPr="00A175ED">
              <w:rPr>
                <w:sz w:val="18"/>
                <w:szCs w:val="18"/>
              </w:rPr>
              <w:t>R12</w:t>
            </w:r>
          </w:p>
        </w:tc>
      </w:tr>
      <w:tr w:rsidR="00A15642" w:rsidTr="00A175E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15642" w:rsidRPr="00451383" w:rsidRDefault="00A15642" w:rsidP="00B32D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451383" w:rsidRDefault="00A15642" w:rsidP="00A175ED">
            <w:pPr>
              <w:spacing w:before="120"/>
              <w:ind w:left="-24" w:right="-73"/>
              <w:rPr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642" w:rsidRPr="00775EFF" w:rsidRDefault="00A15642" w:rsidP="00B103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5EFF">
              <w:rPr>
                <w:sz w:val="20"/>
                <w:szCs w:val="20"/>
              </w:rPr>
              <w:t>NOTE:  This equation can only be used to model contaminant migration not in the water bearing unit.</w:t>
            </w: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5642" w:rsidRPr="00A175ED" w:rsidRDefault="00A15642" w:rsidP="00A175ED">
            <w:pPr>
              <w:widowControl w:val="0"/>
              <w:autoSpaceDE w:val="0"/>
              <w:autoSpaceDN w:val="0"/>
              <w:adjustRightInd w:val="0"/>
              <w:ind w:left="-117" w:right="-63"/>
              <w:jc w:val="center"/>
              <w:rPr>
                <w:sz w:val="18"/>
                <w:szCs w:val="18"/>
              </w:rPr>
            </w:pPr>
          </w:p>
        </w:tc>
      </w:tr>
      <w:tr w:rsidR="00A907C5" w:rsidTr="00A175ED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11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07C5" w:rsidRPr="00451383" w:rsidRDefault="00A907C5" w:rsidP="00B103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A907C5" w:rsidRPr="00451383" w:rsidRDefault="00A907C5" w:rsidP="00A175ED">
            <w:pPr>
              <w:ind w:left="-24" w:right="-73"/>
              <w:rPr>
                <w:rFonts w:ascii="CG Times (W1)" w:hAnsi="CG Times (W1)" w:cs="CG Times (W1)"/>
                <w:sz w:val="20"/>
                <w:szCs w:val="20"/>
              </w:rPr>
            </w:pPr>
            <w:r w:rsidRPr="00451383">
              <w:rPr>
                <w:sz w:val="20"/>
                <w:szCs w:val="20"/>
              </w:rPr>
              <w:t xml:space="preserve">Groundwater at the source, </w:t>
            </w:r>
            <w:proofErr w:type="spellStart"/>
            <w:r w:rsidRPr="00451383">
              <w:rPr>
                <w:sz w:val="20"/>
                <w:szCs w:val="20"/>
              </w:rPr>
              <w:t>GW</w:t>
            </w:r>
            <w:r w:rsidRPr="00451383">
              <w:rPr>
                <w:sz w:val="20"/>
                <w:szCs w:val="20"/>
                <w:vertAlign w:val="subscript"/>
              </w:rPr>
              <w:t>source</w:t>
            </w:r>
            <w:proofErr w:type="spellEnd"/>
            <w:r w:rsidRPr="00451383">
              <w:rPr>
                <w:sz w:val="20"/>
                <w:szCs w:val="20"/>
                <w:vertAlign w:val="subscript"/>
              </w:rPr>
              <w:t xml:space="preserve"> </w:t>
            </w:r>
            <w:r w:rsidRPr="00451383">
              <w:rPr>
                <w:sz w:val="20"/>
                <w:szCs w:val="20"/>
              </w:rPr>
              <w:t xml:space="preserve">(mg/L) 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07C5" w:rsidRPr="00775EFF" w:rsidRDefault="00A907C5" w:rsidP="00A9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C5">
              <w:rPr>
                <w:position w:val="-54"/>
                <w:sz w:val="20"/>
                <w:szCs w:val="20"/>
              </w:rPr>
              <w:object w:dxaOrig="2120" w:dyaOrig="960">
                <v:shape id="_x0000_i1037" type="#_x0000_t75" style="width:105.75pt;height:48pt" o:ole="">
                  <v:imagedata r:id="rId30" o:title=""/>
                </v:shape>
                <o:OLEObject Type="Embed" ProgID="Equation.3" ShapeID="_x0000_i1037" DrawAspect="Content" ObjectID="_1401816070" r:id="rId31"/>
              </w:objec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A907C5" w:rsidRPr="00A175ED" w:rsidRDefault="00A907C5" w:rsidP="00A175ED">
            <w:pPr>
              <w:widowControl w:val="0"/>
              <w:autoSpaceDE w:val="0"/>
              <w:autoSpaceDN w:val="0"/>
              <w:adjustRightInd w:val="0"/>
              <w:ind w:left="-117" w:right="-63"/>
              <w:jc w:val="center"/>
              <w:rPr>
                <w:sz w:val="18"/>
                <w:szCs w:val="18"/>
              </w:rPr>
            </w:pPr>
            <w:r w:rsidRPr="00A175ED">
              <w:rPr>
                <w:sz w:val="18"/>
                <w:szCs w:val="18"/>
              </w:rPr>
              <w:t>R13</w:t>
            </w:r>
          </w:p>
        </w:tc>
      </w:tr>
      <w:tr w:rsidR="00A907C5" w:rsidTr="00A175ED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11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07C5" w:rsidRPr="00451383" w:rsidRDefault="00A907C5" w:rsidP="00B103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3079" w:rsidRDefault="00513079" w:rsidP="00A175ED">
            <w:pPr>
              <w:ind w:left="-24" w:right="-73"/>
              <w:rPr>
                <w:sz w:val="20"/>
                <w:szCs w:val="20"/>
              </w:rPr>
            </w:pPr>
          </w:p>
          <w:p w:rsidR="00A907C5" w:rsidRDefault="00A907C5" w:rsidP="00A175ED">
            <w:pPr>
              <w:ind w:left="-24" w:right="-73"/>
              <w:rPr>
                <w:sz w:val="20"/>
                <w:szCs w:val="20"/>
              </w:rPr>
            </w:pPr>
            <w:r w:rsidRPr="00451383">
              <w:rPr>
                <w:sz w:val="20"/>
                <w:szCs w:val="20"/>
              </w:rPr>
              <w:t xml:space="preserve">Leaching Factor, </w:t>
            </w:r>
            <w:proofErr w:type="spellStart"/>
            <w:r w:rsidRPr="00451383">
              <w:rPr>
                <w:sz w:val="20"/>
                <w:szCs w:val="20"/>
              </w:rPr>
              <w:t>LF</w:t>
            </w:r>
            <w:r w:rsidRPr="00451383">
              <w:rPr>
                <w:sz w:val="20"/>
                <w:szCs w:val="20"/>
                <w:vertAlign w:val="subscript"/>
              </w:rPr>
              <w:t>sw</w:t>
            </w:r>
            <w:proofErr w:type="spellEnd"/>
            <w:r>
              <w:rPr>
                <w:sz w:val="20"/>
                <w:szCs w:val="20"/>
                <w:vertAlign w:val="subscript"/>
              </w:rPr>
              <w:t xml:space="preserve">  </w:t>
            </w:r>
            <w:r w:rsidRPr="00451383">
              <w:rPr>
                <w:sz w:val="20"/>
                <w:szCs w:val="20"/>
              </w:rPr>
              <w:t>(mg/</w:t>
            </w:r>
            <w:proofErr w:type="spellStart"/>
            <w:r w:rsidRPr="00451383">
              <w:rPr>
                <w:sz w:val="20"/>
                <w:szCs w:val="20"/>
              </w:rPr>
              <w:t>L</w:t>
            </w:r>
            <w:r w:rsidRPr="00451383">
              <w:rPr>
                <w:sz w:val="20"/>
                <w:szCs w:val="20"/>
                <w:vertAlign w:val="subscript"/>
              </w:rPr>
              <w:t>water</w:t>
            </w:r>
            <w:proofErr w:type="spellEnd"/>
            <w:r w:rsidRPr="00451383">
              <w:rPr>
                <w:sz w:val="20"/>
                <w:szCs w:val="20"/>
              </w:rPr>
              <w:t>)/</w:t>
            </w:r>
          </w:p>
          <w:p w:rsidR="00A907C5" w:rsidRPr="00451383" w:rsidRDefault="00A907C5" w:rsidP="00A175ED">
            <w:pPr>
              <w:ind w:left="-24" w:right="-73"/>
              <w:rPr>
                <w:rFonts w:ascii="CG Times (W1)" w:hAnsi="CG Times (W1)" w:cs="CG Times (W1)"/>
                <w:sz w:val="20"/>
                <w:szCs w:val="20"/>
              </w:rPr>
            </w:pPr>
            <w:r w:rsidRPr="00451383">
              <w:rPr>
                <w:sz w:val="20"/>
                <w:szCs w:val="20"/>
              </w:rPr>
              <w:t>(mg/</w:t>
            </w:r>
            <w:proofErr w:type="spellStart"/>
            <w:r w:rsidRPr="00451383">
              <w:rPr>
                <w:sz w:val="20"/>
                <w:szCs w:val="20"/>
              </w:rPr>
              <w:t>kg</w:t>
            </w:r>
            <w:r w:rsidRPr="00451383">
              <w:rPr>
                <w:sz w:val="20"/>
                <w:szCs w:val="20"/>
                <w:vertAlign w:val="subscript"/>
              </w:rPr>
              <w:t>soil</w:t>
            </w:r>
            <w:proofErr w:type="spellEnd"/>
            <w:r w:rsidRPr="00451383">
              <w:rPr>
                <w:sz w:val="20"/>
                <w:szCs w:val="20"/>
              </w:rPr>
              <w:t xml:space="preserve">) 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7C5" w:rsidRPr="00875781" w:rsidRDefault="007A01C4" w:rsidP="00A907C5">
            <w:pPr>
              <w:widowControl w:val="0"/>
              <w:autoSpaceDE w:val="0"/>
              <w:autoSpaceDN w:val="0"/>
              <w:adjustRightInd w:val="0"/>
              <w:ind w:left="-72" w:right="-100"/>
              <w:jc w:val="center"/>
              <w:rPr>
                <w:sz w:val="20"/>
                <w:szCs w:val="20"/>
              </w:rPr>
            </w:pPr>
            <w:r w:rsidRPr="00A907C5">
              <w:rPr>
                <w:position w:val="-70"/>
                <w:sz w:val="20"/>
                <w:szCs w:val="20"/>
              </w:rPr>
              <w:object w:dxaOrig="5080" w:dyaOrig="1460">
                <v:shape id="_x0000_i1038" type="#_x0000_t75" style="width:254.25pt;height:72.75pt" o:ole="">
                  <v:imagedata r:id="rId32" o:title=""/>
                </v:shape>
                <o:OLEObject Type="Embed" ProgID="Equation.3" ShapeID="_x0000_i1038" DrawAspect="Content" ObjectID="_1401816071" r:id="rId33"/>
              </w:objec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07C5" w:rsidRPr="00A175ED" w:rsidRDefault="00A907C5" w:rsidP="00A175ED">
            <w:pPr>
              <w:widowControl w:val="0"/>
              <w:autoSpaceDE w:val="0"/>
              <w:autoSpaceDN w:val="0"/>
              <w:adjustRightInd w:val="0"/>
              <w:ind w:left="-117" w:right="-100"/>
              <w:jc w:val="center"/>
              <w:rPr>
                <w:sz w:val="18"/>
                <w:szCs w:val="18"/>
              </w:rPr>
            </w:pPr>
            <w:r w:rsidRPr="00A175ED">
              <w:rPr>
                <w:sz w:val="18"/>
                <w:szCs w:val="18"/>
              </w:rPr>
              <w:t>R14</w:t>
            </w:r>
          </w:p>
        </w:tc>
      </w:tr>
      <w:tr w:rsidR="007A01C4" w:rsidRPr="00451383" w:rsidTr="00A175ED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167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7A01C4" w:rsidRPr="00451383" w:rsidRDefault="007A01C4" w:rsidP="00B103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79" w:rsidRDefault="00513079" w:rsidP="00A175ED">
            <w:pPr>
              <w:ind w:left="-24" w:right="-73"/>
              <w:rPr>
                <w:sz w:val="20"/>
                <w:szCs w:val="20"/>
              </w:rPr>
            </w:pPr>
          </w:p>
          <w:p w:rsidR="00513079" w:rsidRDefault="007A01C4" w:rsidP="00A175ED">
            <w:pPr>
              <w:ind w:left="-24" w:right="-73"/>
              <w:rPr>
                <w:sz w:val="20"/>
                <w:szCs w:val="20"/>
              </w:rPr>
            </w:pPr>
            <w:r w:rsidRPr="00451383">
              <w:rPr>
                <w:sz w:val="20"/>
                <w:szCs w:val="20"/>
              </w:rPr>
              <w:t>Steady-State Attenuation Along the Centerline of a Dissolved Plume,</w:t>
            </w:r>
          </w:p>
          <w:p w:rsidR="007A01C4" w:rsidRPr="00057243" w:rsidRDefault="007A01C4" w:rsidP="00A175ED">
            <w:pPr>
              <w:ind w:left="-24" w:right="-73"/>
              <w:rPr>
                <w:sz w:val="20"/>
                <w:szCs w:val="20"/>
              </w:rPr>
            </w:pPr>
            <w:r w:rsidRPr="00451383">
              <w:rPr>
                <w:sz w:val="20"/>
                <w:szCs w:val="20"/>
              </w:rPr>
              <w:t>C</w:t>
            </w:r>
            <w:r w:rsidRPr="00451383">
              <w:rPr>
                <w:sz w:val="20"/>
                <w:szCs w:val="20"/>
                <w:vertAlign w:val="subscript"/>
              </w:rPr>
              <w:t>(x)</w:t>
            </w:r>
            <w:r w:rsidRPr="00451383">
              <w:rPr>
                <w:sz w:val="20"/>
                <w:szCs w:val="20"/>
              </w:rPr>
              <w:t>/</w:t>
            </w:r>
            <w:proofErr w:type="spellStart"/>
            <w:r w:rsidRPr="00451383">
              <w:rPr>
                <w:sz w:val="20"/>
                <w:szCs w:val="20"/>
              </w:rPr>
              <w:t>C</w:t>
            </w:r>
            <w:r w:rsidRPr="00451383">
              <w:rPr>
                <w:sz w:val="20"/>
                <w:szCs w:val="20"/>
                <w:vertAlign w:val="subscript"/>
              </w:rPr>
              <w:t>source</w:t>
            </w:r>
            <w:proofErr w:type="spellEnd"/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1C4" w:rsidRPr="005D5BCB" w:rsidRDefault="007A01C4" w:rsidP="007A0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01C4">
              <w:rPr>
                <w:position w:val="-38"/>
                <w:sz w:val="20"/>
                <w:szCs w:val="20"/>
              </w:rPr>
              <w:object w:dxaOrig="8199" w:dyaOrig="880">
                <v:shape id="_x0000_i1039" type="#_x0000_t75" style="width:318.75pt;height:30.75pt" o:ole="">
                  <v:imagedata r:id="rId34" o:title=""/>
                </v:shape>
                <o:OLEObject Type="Embed" ProgID="Equation.3" ShapeID="_x0000_i1039" DrawAspect="Content" ObjectID="_1401816072" r:id="rId35"/>
              </w:objec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1C4" w:rsidRPr="00A175ED" w:rsidRDefault="007A01C4" w:rsidP="00A175ED">
            <w:pPr>
              <w:widowControl w:val="0"/>
              <w:autoSpaceDE w:val="0"/>
              <w:autoSpaceDN w:val="0"/>
              <w:adjustRightInd w:val="0"/>
              <w:ind w:left="-117" w:right="-119"/>
              <w:jc w:val="center"/>
              <w:rPr>
                <w:sz w:val="18"/>
                <w:szCs w:val="18"/>
              </w:rPr>
            </w:pPr>
            <w:r w:rsidRPr="00A175ED">
              <w:rPr>
                <w:sz w:val="18"/>
                <w:szCs w:val="18"/>
              </w:rPr>
              <w:t>R15</w:t>
            </w:r>
          </w:p>
        </w:tc>
      </w:tr>
      <w:tr w:rsidR="007A01C4" w:rsidRPr="00451383" w:rsidTr="00A175ED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1167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7A01C4" w:rsidRPr="00451383" w:rsidRDefault="007A01C4" w:rsidP="00B103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C4" w:rsidRPr="00451383" w:rsidRDefault="007A01C4" w:rsidP="00A175ED">
            <w:pPr>
              <w:ind w:left="-24" w:right="-73"/>
              <w:rPr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C4" w:rsidRDefault="007A01C4" w:rsidP="00056614">
            <w:pPr>
              <w:widowControl w:val="0"/>
              <w:autoSpaceDE w:val="0"/>
              <w:autoSpaceDN w:val="0"/>
              <w:adjustRightInd w:val="0"/>
              <w:ind w:left="987" w:hanging="9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 </w:t>
            </w:r>
          </w:p>
          <w:p w:rsidR="007A01C4" w:rsidRDefault="007A01C4" w:rsidP="00056614">
            <w:pPr>
              <w:widowControl w:val="0"/>
              <w:autoSpaceDE w:val="0"/>
              <w:autoSpaceDN w:val="0"/>
              <w:adjustRightInd w:val="0"/>
              <w:ind w:left="267" w:hanging="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ab/>
              <w:t xml:space="preserve">This equation does not predict the contaminant flow within bedrock and may not accurately predict </w:t>
            </w:r>
            <w:proofErr w:type="spellStart"/>
            <w:r>
              <w:rPr>
                <w:sz w:val="20"/>
                <w:szCs w:val="20"/>
              </w:rPr>
              <w:t>downgradient</w:t>
            </w:r>
            <w:proofErr w:type="spellEnd"/>
            <w:r>
              <w:rPr>
                <w:sz w:val="20"/>
                <w:szCs w:val="20"/>
              </w:rPr>
              <w:t xml:space="preserve"> concentrations in the presence of a confining layer.</w:t>
            </w:r>
          </w:p>
          <w:p w:rsidR="007A01C4" w:rsidRPr="00451383" w:rsidRDefault="007A01C4" w:rsidP="00056614">
            <w:pPr>
              <w:widowControl w:val="0"/>
              <w:autoSpaceDE w:val="0"/>
              <w:autoSpaceDN w:val="0"/>
              <w:adjustRightInd w:val="0"/>
              <w:ind w:left="267" w:hanging="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ab/>
              <w:t>If the value of the First Order Degradation Constant (λ) is not readily available, then set λ = 0.</w:t>
            </w: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01C4" w:rsidRPr="00A175ED" w:rsidRDefault="007A01C4" w:rsidP="00A175ED">
            <w:pPr>
              <w:widowControl w:val="0"/>
              <w:autoSpaceDE w:val="0"/>
              <w:autoSpaceDN w:val="0"/>
              <w:adjustRightInd w:val="0"/>
              <w:ind w:left="-117"/>
              <w:jc w:val="center"/>
              <w:rPr>
                <w:sz w:val="18"/>
                <w:szCs w:val="18"/>
              </w:rPr>
            </w:pPr>
          </w:p>
        </w:tc>
      </w:tr>
      <w:tr w:rsidR="00A0350B" w:rsidTr="00A175ED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167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0350B" w:rsidRPr="00451383" w:rsidRDefault="00A0350B" w:rsidP="00B103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0B" w:rsidRPr="00451383" w:rsidRDefault="00A0350B" w:rsidP="00A175ED">
            <w:pPr>
              <w:ind w:left="-24" w:right="-73"/>
              <w:rPr>
                <w:rFonts w:ascii="CG Times (W1)" w:hAnsi="CG Times (W1)" w:cs="CG Times (W1)"/>
                <w:sz w:val="20"/>
                <w:szCs w:val="20"/>
              </w:rPr>
            </w:pPr>
            <w:r w:rsidRPr="00451383">
              <w:rPr>
                <w:sz w:val="20"/>
                <w:szCs w:val="20"/>
              </w:rPr>
              <w:t xml:space="preserve">Longitudinal </w:t>
            </w:r>
            <w:proofErr w:type="spellStart"/>
            <w:r w:rsidRPr="00451383">
              <w:rPr>
                <w:sz w:val="20"/>
                <w:szCs w:val="20"/>
              </w:rPr>
              <w:t>Dispersivity</w:t>
            </w:r>
            <w:proofErr w:type="spellEnd"/>
            <w:r w:rsidRPr="00451383">
              <w:rPr>
                <w:sz w:val="20"/>
                <w:szCs w:val="20"/>
              </w:rPr>
              <w:t xml:space="preserve">, </w:t>
            </w:r>
            <w:r w:rsidRPr="00451383">
              <w:rPr>
                <w:sz w:val="20"/>
                <w:szCs w:val="20"/>
              </w:rPr>
              <w:sym w:font="Symbol" w:char="F061"/>
            </w:r>
            <w:r w:rsidRPr="00451383">
              <w:rPr>
                <w:sz w:val="20"/>
                <w:szCs w:val="20"/>
                <w:vertAlign w:val="subscript"/>
              </w:rPr>
              <w:t xml:space="preserve">x </w:t>
            </w:r>
            <w:r w:rsidRPr="00451383">
              <w:rPr>
                <w:sz w:val="20"/>
                <w:szCs w:val="20"/>
              </w:rPr>
              <w:t>(cm)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0B" w:rsidRDefault="007A2F1B" w:rsidP="00A035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2F1B">
              <w:rPr>
                <w:position w:val="-12"/>
              </w:rPr>
              <w:object w:dxaOrig="1400" w:dyaOrig="360">
                <v:shape id="_x0000_i1040" type="#_x0000_t75" style="width:69.75pt;height:18pt" o:ole="">
                  <v:imagedata r:id="rId36" o:title=""/>
                </v:shape>
                <o:OLEObject Type="Embed" ProgID="Equation.3" ShapeID="_x0000_i1040" DrawAspect="Content" ObjectID="_1401816073" r:id="rId37"/>
              </w:objec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350B" w:rsidRPr="00A175ED" w:rsidRDefault="00A0350B" w:rsidP="00A175ED">
            <w:pPr>
              <w:widowControl w:val="0"/>
              <w:autoSpaceDE w:val="0"/>
              <w:autoSpaceDN w:val="0"/>
              <w:adjustRightInd w:val="0"/>
              <w:ind w:left="-117" w:right="-63"/>
              <w:jc w:val="center"/>
              <w:rPr>
                <w:sz w:val="18"/>
                <w:szCs w:val="18"/>
              </w:rPr>
            </w:pPr>
            <w:r w:rsidRPr="00A175ED">
              <w:rPr>
                <w:sz w:val="18"/>
                <w:szCs w:val="18"/>
              </w:rPr>
              <w:t>R16</w:t>
            </w:r>
          </w:p>
        </w:tc>
      </w:tr>
      <w:tr w:rsidR="007A01C4" w:rsidTr="00A175E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167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A01C4" w:rsidRPr="00451383" w:rsidRDefault="007A01C4" w:rsidP="00B103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A01C4" w:rsidRPr="00451383" w:rsidRDefault="007A01C4" w:rsidP="00A175ED">
            <w:pPr>
              <w:ind w:left="-24" w:right="-73"/>
              <w:rPr>
                <w:rFonts w:ascii="CG Times (W1)" w:hAnsi="CG Times (W1)" w:cs="CG Times (W1)"/>
                <w:sz w:val="20"/>
                <w:szCs w:val="20"/>
              </w:rPr>
            </w:pPr>
            <w:r w:rsidRPr="00451383">
              <w:rPr>
                <w:sz w:val="20"/>
                <w:szCs w:val="20"/>
              </w:rPr>
              <w:t xml:space="preserve">Transverse </w:t>
            </w:r>
            <w:proofErr w:type="spellStart"/>
            <w:r w:rsidRPr="00451383">
              <w:rPr>
                <w:sz w:val="20"/>
                <w:szCs w:val="20"/>
              </w:rPr>
              <w:t>Dispersivity</w:t>
            </w:r>
            <w:proofErr w:type="spellEnd"/>
            <w:r w:rsidRPr="00451383">
              <w:rPr>
                <w:sz w:val="20"/>
                <w:szCs w:val="20"/>
              </w:rPr>
              <w:t xml:space="preserve">, </w:t>
            </w:r>
            <w:r w:rsidRPr="00451383">
              <w:rPr>
                <w:sz w:val="20"/>
                <w:szCs w:val="20"/>
              </w:rPr>
              <w:sym w:font="Symbol" w:char="F061"/>
            </w:r>
            <w:r w:rsidRPr="00451383">
              <w:rPr>
                <w:sz w:val="20"/>
                <w:szCs w:val="20"/>
                <w:vertAlign w:val="subscript"/>
              </w:rPr>
              <w:t>y</w:t>
            </w:r>
            <w:r w:rsidRPr="00451383">
              <w:rPr>
                <w:sz w:val="20"/>
                <w:szCs w:val="20"/>
              </w:rPr>
              <w:t xml:space="preserve"> (cm)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1C4" w:rsidRDefault="007A2F1B" w:rsidP="007A2F1B">
            <w:pPr>
              <w:widowControl w:val="0"/>
              <w:autoSpaceDE w:val="0"/>
              <w:autoSpaceDN w:val="0"/>
              <w:adjustRightInd w:val="0"/>
              <w:ind w:left="-108" w:right="-198"/>
              <w:jc w:val="center"/>
            </w:pPr>
            <w:r w:rsidRPr="007A2F1B">
              <w:rPr>
                <w:position w:val="-24"/>
              </w:rPr>
              <w:object w:dxaOrig="900" w:dyaOrig="639">
                <v:shape id="_x0000_i1041" type="#_x0000_t75" style="width:45pt;height:32.25pt" o:ole="">
                  <v:imagedata r:id="rId38" o:title=""/>
                </v:shape>
                <o:OLEObject Type="Embed" ProgID="Equation.3" ShapeID="_x0000_i1041" DrawAspect="Content" ObjectID="_1401816074" r:id="rId39"/>
              </w:objec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7A01C4" w:rsidRPr="00A175ED" w:rsidRDefault="007A01C4" w:rsidP="00A175ED">
            <w:pPr>
              <w:widowControl w:val="0"/>
              <w:autoSpaceDE w:val="0"/>
              <w:autoSpaceDN w:val="0"/>
              <w:adjustRightInd w:val="0"/>
              <w:ind w:left="-117" w:right="-63"/>
              <w:jc w:val="center"/>
              <w:rPr>
                <w:sz w:val="18"/>
                <w:szCs w:val="18"/>
              </w:rPr>
            </w:pPr>
            <w:r w:rsidRPr="00A175ED">
              <w:rPr>
                <w:sz w:val="18"/>
                <w:szCs w:val="18"/>
              </w:rPr>
              <w:t>R17</w:t>
            </w:r>
          </w:p>
        </w:tc>
      </w:tr>
      <w:tr w:rsidR="007A2F1B" w:rsidTr="00A175ED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1167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A2F1B" w:rsidRPr="00451383" w:rsidRDefault="007A2F1B" w:rsidP="00B103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A2F1B" w:rsidRPr="00451383" w:rsidRDefault="007A2F1B" w:rsidP="00A175ED">
            <w:pPr>
              <w:ind w:left="-24" w:right="-73"/>
              <w:rPr>
                <w:rFonts w:ascii="CG Times (W1)" w:hAnsi="CG Times (W1)" w:cs="CG Times (W1)"/>
                <w:sz w:val="20"/>
                <w:szCs w:val="20"/>
              </w:rPr>
            </w:pPr>
            <w:r w:rsidRPr="00451383">
              <w:rPr>
                <w:sz w:val="20"/>
                <w:szCs w:val="20"/>
              </w:rPr>
              <w:t xml:space="preserve">Vertical </w:t>
            </w:r>
            <w:proofErr w:type="spellStart"/>
            <w:r w:rsidRPr="00451383">
              <w:rPr>
                <w:sz w:val="20"/>
                <w:szCs w:val="20"/>
              </w:rPr>
              <w:t>Dispersivity</w:t>
            </w:r>
            <w:proofErr w:type="spellEnd"/>
            <w:r w:rsidRPr="00451383">
              <w:rPr>
                <w:sz w:val="20"/>
                <w:szCs w:val="20"/>
              </w:rPr>
              <w:t xml:space="preserve">, </w:t>
            </w:r>
            <w:r w:rsidRPr="00451383">
              <w:rPr>
                <w:sz w:val="20"/>
                <w:szCs w:val="20"/>
              </w:rPr>
              <w:sym w:font="Symbol" w:char="F061"/>
            </w:r>
            <w:r w:rsidRPr="00451383">
              <w:rPr>
                <w:sz w:val="20"/>
                <w:szCs w:val="20"/>
                <w:vertAlign w:val="subscript"/>
              </w:rPr>
              <w:t>z</w:t>
            </w:r>
            <w:r w:rsidRPr="00451383">
              <w:rPr>
                <w:sz w:val="20"/>
                <w:szCs w:val="20"/>
              </w:rPr>
              <w:t xml:space="preserve"> (cm)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1B" w:rsidRDefault="007A2F1B" w:rsidP="007A2F1B">
            <w:pPr>
              <w:widowControl w:val="0"/>
              <w:autoSpaceDE w:val="0"/>
              <w:autoSpaceDN w:val="0"/>
              <w:adjustRightInd w:val="0"/>
              <w:ind w:left="-93" w:right="-153"/>
              <w:jc w:val="center"/>
            </w:pPr>
            <w:r w:rsidRPr="007A2F1B">
              <w:rPr>
                <w:position w:val="-10"/>
              </w:rPr>
              <w:object w:dxaOrig="180" w:dyaOrig="340">
                <v:shape id="_x0000_i1042" type="#_x0000_t75" style="width:9pt;height:17.25pt" o:ole="">
                  <v:imagedata r:id="rId40" o:title=""/>
                </v:shape>
                <o:OLEObject Type="Embed" ProgID="Equation.3" ShapeID="_x0000_i1042" DrawAspect="Content" ObjectID="_1401816075" r:id="rId41"/>
              </w:object>
            </w:r>
            <w:r w:rsidRPr="007A2F1B">
              <w:rPr>
                <w:position w:val="-24"/>
              </w:rPr>
              <w:object w:dxaOrig="900" w:dyaOrig="639">
                <v:shape id="_x0000_i1043" type="#_x0000_t75" style="width:45pt;height:32.25pt" o:ole="">
                  <v:imagedata r:id="rId42" o:title=""/>
                </v:shape>
                <o:OLEObject Type="Embed" ProgID="Equation.3" ShapeID="_x0000_i1043" DrawAspect="Content" ObjectID="_1401816076" r:id="rId43"/>
              </w:objec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7A2F1B" w:rsidRPr="00A175ED" w:rsidRDefault="007A2F1B" w:rsidP="00A175ED">
            <w:pPr>
              <w:widowControl w:val="0"/>
              <w:autoSpaceDE w:val="0"/>
              <w:autoSpaceDN w:val="0"/>
              <w:adjustRightInd w:val="0"/>
              <w:ind w:left="-117" w:right="-63"/>
              <w:jc w:val="center"/>
              <w:rPr>
                <w:sz w:val="18"/>
                <w:szCs w:val="18"/>
              </w:rPr>
            </w:pPr>
            <w:r w:rsidRPr="00A175ED">
              <w:rPr>
                <w:sz w:val="18"/>
                <w:szCs w:val="18"/>
              </w:rPr>
              <w:t>R18</w:t>
            </w:r>
          </w:p>
        </w:tc>
      </w:tr>
      <w:tr w:rsidR="007A2F1B" w:rsidTr="00A175ED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1167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A2F1B" w:rsidRPr="00451383" w:rsidRDefault="007A2F1B" w:rsidP="00B103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A2F1B" w:rsidRPr="00451383" w:rsidRDefault="007A2F1B" w:rsidP="00A175ED">
            <w:pPr>
              <w:ind w:left="-24" w:right="-73"/>
              <w:rPr>
                <w:rFonts w:ascii="CG Times (W1)" w:hAnsi="CG Times (W1)" w:cs="CG Times (W1)"/>
                <w:sz w:val="20"/>
                <w:szCs w:val="20"/>
              </w:rPr>
            </w:pPr>
            <w:r w:rsidRPr="00451383">
              <w:rPr>
                <w:sz w:val="20"/>
                <w:szCs w:val="20"/>
              </w:rPr>
              <w:t>Specific Discharge, U (cm/d)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1B" w:rsidRDefault="007A2F1B" w:rsidP="007A2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2F1B">
              <w:rPr>
                <w:position w:val="-30"/>
              </w:rPr>
              <w:object w:dxaOrig="999" w:dyaOrig="680">
                <v:shape id="_x0000_i1044" type="#_x0000_t75" style="width:50.25pt;height:33.75pt" o:ole="">
                  <v:imagedata r:id="rId44" o:title=""/>
                </v:shape>
                <o:OLEObject Type="Embed" ProgID="Equation.3" ShapeID="_x0000_i1044" DrawAspect="Content" ObjectID="_1401816077" r:id="rId45"/>
              </w:objec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7A2F1B" w:rsidRPr="00A175ED" w:rsidRDefault="007A2F1B" w:rsidP="00A175ED">
            <w:pPr>
              <w:widowControl w:val="0"/>
              <w:autoSpaceDE w:val="0"/>
              <w:autoSpaceDN w:val="0"/>
              <w:adjustRightInd w:val="0"/>
              <w:ind w:left="-117" w:right="-63"/>
              <w:jc w:val="center"/>
              <w:rPr>
                <w:sz w:val="18"/>
                <w:szCs w:val="18"/>
              </w:rPr>
            </w:pPr>
            <w:r w:rsidRPr="00A175ED">
              <w:rPr>
                <w:sz w:val="18"/>
                <w:szCs w:val="18"/>
              </w:rPr>
              <w:t>R19</w:t>
            </w:r>
          </w:p>
        </w:tc>
      </w:tr>
      <w:tr w:rsidR="00493C63" w:rsidTr="00A175ED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1167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3C63" w:rsidRPr="00451383" w:rsidRDefault="00493C63" w:rsidP="00B103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63" w:rsidRPr="00451383" w:rsidRDefault="00493C63" w:rsidP="00A175ED">
            <w:pPr>
              <w:spacing w:before="120"/>
              <w:ind w:left="-24" w:right="-73"/>
              <w:rPr>
                <w:rFonts w:ascii="CG Times (W1)" w:hAnsi="CG Times (W1)" w:cs="CG Times (W1)"/>
                <w:sz w:val="20"/>
                <w:szCs w:val="20"/>
              </w:rPr>
            </w:pPr>
            <w:r w:rsidRPr="00451383">
              <w:rPr>
                <w:sz w:val="20"/>
                <w:szCs w:val="20"/>
              </w:rPr>
              <w:t xml:space="preserve">Soil-Water Sorption Coefficient, </w:t>
            </w:r>
            <w:proofErr w:type="spellStart"/>
            <w:r w:rsidRPr="00451383">
              <w:rPr>
                <w:sz w:val="20"/>
                <w:szCs w:val="20"/>
              </w:rPr>
              <w:t>k</w:t>
            </w:r>
            <w:r w:rsidRPr="00451383">
              <w:rPr>
                <w:sz w:val="20"/>
                <w:szCs w:val="20"/>
                <w:vertAlign w:val="subscript"/>
              </w:rPr>
              <w:t>s</w:t>
            </w:r>
            <w:proofErr w:type="spellEnd"/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63" w:rsidRPr="000C1828" w:rsidRDefault="007A2F1B" w:rsidP="00F37C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bscript"/>
              </w:rPr>
            </w:pPr>
            <w:r w:rsidRPr="007A2F1B">
              <w:rPr>
                <w:position w:val="-12"/>
                <w:sz w:val="20"/>
                <w:szCs w:val="20"/>
                <w:vertAlign w:val="subscript"/>
              </w:rPr>
              <w:object w:dxaOrig="1380" w:dyaOrig="360">
                <v:shape id="_x0000_i1045" type="#_x0000_t75" style="width:69pt;height:18pt" o:ole="">
                  <v:imagedata r:id="rId46" o:title=""/>
                </v:shape>
                <o:OLEObject Type="Embed" ProgID="Equation.3" ShapeID="_x0000_i1045" DrawAspect="Content" ObjectID="_1401816078" r:id="rId47"/>
              </w:objec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3C63" w:rsidRPr="00A175ED" w:rsidRDefault="00493C63" w:rsidP="00A175ED">
            <w:pPr>
              <w:widowControl w:val="0"/>
              <w:autoSpaceDE w:val="0"/>
              <w:autoSpaceDN w:val="0"/>
              <w:adjustRightInd w:val="0"/>
              <w:ind w:left="-117" w:right="-63"/>
              <w:jc w:val="center"/>
              <w:rPr>
                <w:sz w:val="18"/>
                <w:szCs w:val="18"/>
              </w:rPr>
            </w:pPr>
            <w:r w:rsidRPr="00A175ED">
              <w:rPr>
                <w:sz w:val="18"/>
                <w:szCs w:val="18"/>
              </w:rPr>
              <w:t>R20</w:t>
            </w:r>
          </w:p>
        </w:tc>
      </w:tr>
      <w:tr w:rsidR="007A2F1B" w:rsidTr="00A175ED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1167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A2F1B" w:rsidRPr="00451383" w:rsidRDefault="007A2F1B" w:rsidP="00B103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Pr="00451383" w:rsidRDefault="007A2F1B" w:rsidP="00A175ED">
            <w:pPr>
              <w:ind w:left="-60" w:right="-73"/>
              <w:rPr>
                <w:rFonts w:ascii="CG Times (W1)" w:hAnsi="CG Times (W1)" w:cs="CG Times (W1)"/>
                <w:sz w:val="20"/>
                <w:szCs w:val="20"/>
              </w:rPr>
            </w:pPr>
            <w:r w:rsidRPr="00451383">
              <w:rPr>
                <w:sz w:val="20"/>
                <w:szCs w:val="20"/>
              </w:rPr>
              <w:t xml:space="preserve">Volumetric Air Content in </w:t>
            </w:r>
            <w:proofErr w:type="spellStart"/>
            <w:r w:rsidRPr="00451383">
              <w:rPr>
                <w:sz w:val="20"/>
                <w:szCs w:val="20"/>
              </w:rPr>
              <w:t>Vadose</w:t>
            </w:r>
            <w:proofErr w:type="spellEnd"/>
            <w:r w:rsidRPr="00451383">
              <w:rPr>
                <w:sz w:val="20"/>
                <w:szCs w:val="20"/>
              </w:rPr>
              <w:t xml:space="preserve"> Zone Soils, </w:t>
            </w:r>
            <w:r w:rsidRPr="00451383">
              <w:rPr>
                <w:sz w:val="20"/>
                <w:szCs w:val="20"/>
              </w:rPr>
              <w:sym w:font="Symbol" w:char="F071"/>
            </w:r>
            <w:r w:rsidRPr="00451383">
              <w:rPr>
                <w:sz w:val="20"/>
                <w:szCs w:val="20"/>
                <w:vertAlign w:val="subscript"/>
              </w:rPr>
              <w:t xml:space="preserve">as </w:t>
            </w:r>
            <w:r w:rsidRPr="00451383">
              <w:rPr>
                <w:sz w:val="20"/>
                <w:szCs w:val="20"/>
              </w:rPr>
              <w:t>(cm</w:t>
            </w:r>
            <w:r w:rsidRPr="00451383">
              <w:rPr>
                <w:sz w:val="20"/>
                <w:szCs w:val="20"/>
                <w:vertAlign w:val="superscript"/>
              </w:rPr>
              <w:t>3</w:t>
            </w:r>
            <w:r w:rsidRPr="00451383">
              <w:rPr>
                <w:sz w:val="20"/>
                <w:szCs w:val="20"/>
                <w:vertAlign w:val="subscript"/>
              </w:rPr>
              <w:t>air</w:t>
            </w:r>
            <w:r w:rsidRPr="00451383">
              <w:rPr>
                <w:sz w:val="20"/>
                <w:szCs w:val="20"/>
              </w:rPr>
              <w:t>/cm</w:t>
            </w:r>
            <w:r w:rsidRPr="00451383">
              <w:rPr>
                <w:sz w:val="20"/>
                <w:szCs w:val="20"/>
                <w:vertAlign w:val="superscript"/>
              </w:rPr>
              <w:t>3</w:t>
            </w:r>
            <w:r w:rsidRPr="00451383">
              <w:rPr>
                <w:sz w:val="20"/>
                <w:szCs w:val="20"/>
                <w:vertAlign w:val="subscript"/>
              </w:rPr>
              <w:t>soil</w:t>
            </w:r>
            <w:r w:rsidRPr="00451383">
              <w:rPr>
                <w:sz w:val="20"/>
                <w:szCs w:val="20"/>
              </w:rPr>
              <w:t>)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Pr="000C1828" w:rsidRDefault="007A2F1B" w:rsidP="007A2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2F1B">
              <w:rPr>
                <w:position w:val="-30"/>
              </w:rPr>
              <w:object w:dxaOrig="1880" w:dyaOrig="700">
                <v:shape id="_x0000_i1046" type="#_x0000_t75" style="width:93.75pt;height:35.25pt" o:ole="">
                  <v:imagedata r:id="rId48" o:title=""/>
                </v:shape>
                <o:OLEObject Type="Embed" ProgID="Equation.3" ShapeID="_x0000_i1046" DrawAspect="Content" ObjectID="_1401816079" r:id="rId49"/>
              </w:objec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2F1B" w:rsidRPr="00A175ED" w:rsidRDefault="007A2F1B" w:rsidP="00A175ED">
            <w:pPr>
              <w:widowControl w:val="0"/>
              <w:autoSpaceDE w:val="0"/>
              <w:autoSpaceDN w:val="0"/>
              <w:adjustRightInd w:val="0"/>
              <w:ind w:left="-117" w:right="-63"/>
              <w:jc w:val="center"/>
              <w:rPr>
                <w:sz w:val="18"/>
                <w:szCs w:val="18"/>
              </w:rPr>
            </w:pPr>
            <w:r w:rsidRPr="00A175ED">
              <w:rPr>
                <w:sz w:val="18"/>
                <w:szCs w:val="18"/>
              </w:rPr>
              <w:t>R21</w:t>
            </w:r>
          </w:p>
        </w:tc>
      </w:tr>
      <w:tr w:rsidR="007A2F1B" w:rsidTr="00A175ED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1167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A2F1B" w:rsidRPr="00451383" w:rsidRDefault="007A2F1B" w:rsidP="00B103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A2F1B" w:rsidRPr="00451383" w:rsidRDefault="007A2F1B" w:rsidP="00A175ED">
            <w:pPr>
              <w:ind w:left="-24" w:right="-73"/>
              <w:rPr>
                <w:rFonts w:ascii="CG Times (W1)" w:hAnsi="CG Times (W1)" w:cs="CG Times (W1)"/>
                <w:sz w:val="20"/>
                <w:szCs w:val="20"/>
              </w:rPr>
            </w:pPr>
            <w:r w:rsidRPr="00451383">
              <w:rPr>
                <w:sz w:val="20"/>
                <w:szCs w:val="20"/>
              </w:rPr>
              <w:t xml:space="preserve">Volumetric Water Content in </w:t>
            </w:r>
            <w:proofErr w:type="spellStart"/>
            <w:r w:rsidRPr="00451383">
              <w:rPr>
                <w:sz w:val="20"/>
                <w:szCs w:val="20"/>
              </w:rPr>
              <w:t>Vadose</w:t>
            </w:r>
            <w:proofErr w:type="spellEnd"/>
            <w:r w:rsidRPr="00451383">
              <w:rPr>
                <w:sz w:val="20"/>
                <w:szCs w:val="20"/>
              </w:rPr>
              <w:t xml:space="preserve"> Zone Soils, </w:t>
            </w:r>
            <w:r w:rsidRPr="00451383">
              <w:rPr>
                <w:sz w:val="20"/>
                <w:szCs w:val="20"/>
              </w:rPr>
              <w:sym w:font="Symbol" w:char="F071"/>
            </w:r>
            <w:proofErr w:type="spellStart"/>
            <w:r w:rsidRPr="00451383">
              <w:rPr>
                <w:sz w:val="20"/>
                <w:szCs w:val="20"/>
                <w:vertAlign w:val="subscript"/>
              </w:rPr>
              <w:t>ws</w:t>
            </w:r>
            <w:proofErr w:type="spellEnd"/>
            <w:r w:rsidRPr="00451383">
              <w:rPr>
                <w:sz w:val="20"/>
                <w:szCs w:val="20"/>
                <w:vertAlign w:val="subscript"/>
              </w:rPr>
              <w:t xml:space="preserve"> </w:t>
            </w:r>
            <w:r w:rsidRPr="00451383">
              <w:rPr>
                <w:sz w:val="20"/>
                <w:szCs w:val="20"/>
              </w:rPr>
              <w:t>(cm</w:t>
            </w:r>
            <w:r w:rsidRPr="00451383">
              <w:rPr>
                <w:sz w:val="20"/>
                <w:szCs w:val="20"/>
                <w:vertAlign w:val="superscript"/>
              </w:rPr>
              <w:t>3</w:t>
            </w:r>
            <w:r w:rsidRPr="00451383">
              <w:rPr>
                <w:sz w:val="20"/>
                <w:szCs w:val="20"/>
                <w:vertAlign w:val="subscript"/>
              </w:rPr>
              <w:t>water</w:t>
            </w:r>
            <w:r w:rsidRPr="00451383">
              <w:rPr>
                <w:sz w:val="20"/>
                <w:szCs w:val="20"/>
              </w:rPr>
              <w:t>/cm</w:t>
            </w:r>
            <w:r w:rsidRPr="00451383">
              <w:rPr>
                <w:sz w:val="20"/>
                <w:szCs w:val="20"/>
                <w:vertAlign w:val="superscript"/>
              </w:rPr>
              <w:t>3</w:t>
            </w:r>
            <w:r w:rsidR="00513079">
              <w:rPr>
                <w:sz w:val="20"/>
                <w:szCs w:val="20"/>
                <w:vertAlign w:val="superscript"/>
              </w:rPr>
              <w:t xml:space="preserve"> </w:t>
            </w:r>
            <w:r w:rsidRPr="00451383">
              <w:rPr>
                <w:sz w:val="20"/>
                <w:szCs w:val="20"/>
                <w:vertAlign w:val="subscript"/>
              </w:rPr>
              <w:t>soil</w:t>
            </w:r>
            <w:r w:rsidRPr="00451383">
              <w:rPr>
                <w:sz w:val="20"/>
                <w:szCs w:val="20"/>
              </w:rPr>
              <w:t>)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1B" w:rsidRDefault="007A2F1B" w:rsidP="007A2F1B">
            <w:pPr>
              <w:widowControl w:val="0"/>
              <w:autoSpaceDE w:val="0"/>
              <w:autoSpaceDN w:val="0"/>
              <w:adjustRightInd w:val="0"/>
              <w:ind w:left="-104"/>
              <w:jc w:val="center"/>
            </w:pPr>
            <w:r w:rsidRPr="007A2F1B">
              <w:rPr>
                <w:position w:val="-30"/>
              </w:rPr>
              <w:object w:dxaOrig="1300" w:dyaOrig="700">
                <v:shape id="_x0000_i1047" type="#_x0000_t75" style="width:65.25pt;height:35.25pt" o:ole="">
                  <v:imagedata r:id="rId50" o:title=""/>
                </v:shape>
                <o:OLEObject Type="Embed" ProgID="Equation.3" ShapeID="_x0000_i1047" DrawAspect="Content" ObjectID="_1401816080" r:id="rId51"/>
              </w:objec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7A2F1B" w:rsidRPr="00A175ED" w:rsidRDefault="007A2F1B" w:rsidP="00A175ED">
            <w:pPr>
              <w:widowControl w:val="0"/>
              <w:autoSpaceDE w:val="0"/>
              <w:autoSpaceDN w:val="0"/>
              <w:adjustRightInd w:val="0"/>
              <w:ind w:left="-117" w:right="-63"/>
              <w:jc w:val="center"/>
              <w:rPr>
                <w:sz w:val="18"/>
                <w:szCs w:val="18"/>
              </w:rPr>
            </w:pPr>
            <w:r w:rsidRPr="00A175ED">
              <w:rPr>
                <w:sz w:val="18"/>
                <w:szCs w:val="18"/>
              </w:rPr>
              <w:t>R22</w:t>
            </w:r>
          </w:p>
        </w:tc>
      </w:tr>
      <w:tr w:rsidR="00493C63" w:rsidTr="00A175ED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1167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3C63" w:rsidRPr="00451383" w:rsidRDefault="00493C63" w:rsidP="00B103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63" w:rsidRPr="00451383" w:rsidRDefault="00493C63" w:rsidP="00A175ED">
            <w:pPr>
              <w:ind w:left="-24" w:right="-73"/>
              <w:rPr>
                <w:rFonts w:ascii="CG Times (W1)" w:hAnsi="CG Times (W1)" w:cs="CG Times (W1)"/>
                <w:sz w:val="20"/>
                <w:szCs w:val="20"/>
              </w:rPr>
            </w:pPr>
            <w:r w:rsidRPr="00451383">
              <w:rPr>
                <w:sz w:val="20"/>
                <w:szCs w:val="20"/>
              </w:rPr>
              <w:t xml:space="preserve">Total Soil Porosity, </w:t>
            </w:r>
            <w:r w:rsidRPr="00451383">
              <w:rPr>
                <w:sz w:val="20"/>
                <w:szCs w:val="20"/>
              </w:rPr>
              <w:sym w:font="Symbol" w:char="F071"/>
            </w:r>
            <w:r w:rsidRPr="00451383">
              <w:rPr>
                <w:sz w:val="20"/>
                <w:szCs w:val="20"/>
                <w:vertAlign w:val="subscript"/>
              </w:rPr>
              <w:t xml:space="preserve">T </w:t>
            </w:r>
            <w:r w:rsidRPr="00451383">
              <w:rPr>
                <w:sz w:val="20"/>
                <w:szCs w:val="20"/>
              </w:rPr>
              <w:t>(cm</w:t>
            </w:r>
            <w:r w:rsidRPr="00451383">
              <w:rPr>
                <w:sz w:val="20"/>
                <w:szCs w:val="20"/>
                <w:vertAlign w:val="superscript"/>
              </w:rPr>
              <w:t>3</w:t>
            </w:r>
            <w:r w:rsidRPr="00451383">
              <w:rPr>
                <w:sz w:val="20"/>
                <w:szCs w:val="20"/>
              </w:rPr>
              <w:t>/cm</w:t>
            </w:r>
            <w:r w:rsidRPr="00451383">
              <w:rPr>
                <w:sz w:val="20"/>
                <w:szCs w:val="20"/>
                <w:vertAlign w:val="superscript"/>
              </w:rPr>
              <w:t>3</w:t>
            </w:r>
            <w:r w:rsidRPr="00451383">
              <w:rPr>
                <w:sz w:val="20"/>
                <w:szCs w:val="20"/>
                <w:vertAlign w:val="subscript"/>
              </w:rPr>
              <w:t>soil</w:t>
            </w:r>
            <w:r w:rsidRPr="00451383">
              <w:rPr>
                <w:sz w:val="20"/>
                <w:szCs w:val="20"/>
              </w:rPr>
              <w:t>)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63" w:rsidRPr="007A2F1B" w:rsidRDefault="00E83F9D" w:rsidP="004557C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bscript"/>
              </w:rPr>
            </w:pPr>
            <w:r w:rsidRPr="007A2F1B">
              <w:rPr>
                <w:i/>
                <w:position w:val="-12"/>
                <w:vertAlign w:val="subscript"/>
              </w:rPr>
              <w:object w:dxaOrig="1380" w:dyaOrig="360">
                <v:shape id="_x0000_i1048" type="#_x0000_t75" style="width:69pt;height:18pt" o:ole="">
                  <v:imagedata r:id="rId52" o:title=""/>
                </v:shape>
                <o:OLEObject Type="Embed" ProgID="Equation.3" ShapeID="_x0000_i1048" DrawAspect="Content" ObjectID="_1401816081" r:id="rId53"/>
              </w:objec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3C63" w:rsidRPr="00A175ED" w:rsidRDefault="00493C63" w:rsidP="00A175ED">
            <w:pPr>
              <w:widowControl w:val="0"/>
              <w:autoSpaceDE w:val="0"/>
              <w:autoSpaceDN w:val="0"/>
              <w:adjustRightInd w:val="0"/>
              <w:ind w:left="-117" w:right="-63"/>
              <w:jc w:val="center"/>
              <w:rPr>
                <w:sz w:val="18"/>
                <w:szCs w:val="18"/>
              </w:rPr>
            </w:pPr>
            <w:r w:rsidRPr="00A175ED">
              <w:rPr>
                <w:sz w:val="18"/>
                <w:szCs w:val="18"/>
              </w:rPr>
              <w:t>R23</w:t>
            </w:r>
          </w:p>
        </w:tc>
      </w:tr>
      <w:tr w:rsidR="00493C63" w:rsidTr="00A175ED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1167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93C63" w:rsidRPr="00451383" w:rsidRDefault="00493C63" w:rsidP="00B103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3C63" w:rsidRPr="00451383" w:rsidRDefault="00493C63" w:rsidP="00A175ED">
            <w:pPr>
              <w:spacing w:before="120"/>
              <w:ind w:left="-24" w:right="-73"/>
              <w:rPr>
                <w:sz w:val="20"/>
                <w:szCs w:val="20"/>
              </w:rPr>
            </w:pPr>
            <w:r w:rsidRPr="00451383">
              <w:rPr>
                <w:sz w:val="20"/>
                <w:szCs w:val="20"/>
              </w:rPr>
              <w:t xml:space="preserve">Groundwater Darcy Velocity, </w:t>
            </w:r>
            <w:proofErr w:type="spellStart"/>
            <w:r w:rsidRPr="00451383">
              <w:rPr>
                <w:sz w:val="20"/>
                <w:szCs w:val="20"/>
              </w:rPr>
              <w:t>U</w:t>
            </w:r>
            <w:r w:rsidRPr="00451383">
              <w:rPr>
                <w:sz w:val="20"/>
                <w:szCs w:val="20"/>
                <w:vertAlign w:val="subscript"/>
              </w:rPr>
              <w:t>gw</w:t>
            </w:r>
            <w:proofErr w:type="spellEnd"/>
            <w:r w:rsidRPr="00451383">
              <w:rPr>
                <w:sz w:val="20"/>
                <w:szCs w:val="20"/>
                <w:vertAlign w:val="subscript"/>
              </w:rPr>
              <w:t xml:space="preserve"> </w:t>
            </w:r>
            <w:r w:rsidRPr="00451383">
              <w:rPr>
                <w:sz w:val="20"/>
                <w:szCs w:val="20"/>
              </w:rPr>
              <w:t>(cm/yr)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63" w:rsidRPr="004557C4" w:rsidRDefault="00E83F9D" w:rsidP="000633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2F1B">
              <w:rPr>
                <w:position w:val="-14"/>
                <w:sz w:val="20"/>
                <w:szCs w:val="20"/>
              </w:rPr>
              <w:object w:dxaOrig="1160" w:dyaOrig="380">
                <v:shape id="_x0000_i1049" type="#_x0000_t75" style="width:57.75pt;height:18.75pt" o:ole="">
                  <v:imagedata r:id="rId54" o:title=""/>
                </v:shape>
                <o:OLEObject Type="Embed" ProgID="Equation.3" ShapeID="_x0000_i1049" DrawAspect="Content" ObjectID="_1401816082" r:id="rId55"/>
              </w:objec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3C63" w:rsidRPr="00A175ED" w:rsidRDefault="00493C63" w:rsidP="00A175ED">
            <w:pPr>
              <w:widowControl w:val="0"/>
              <w:autoSpaceDE w:val="0"/>
              <w:autoSpaceDN w:val="0"/>
              <w:adjustRightInd w:val="0"/>
              <w:ind w:left="-117" w:right="-63"/>
              <w:jc w:val="center"/>
              <w:rPr>
                <w:sz w:val="18"/>
                <w:szCs w:val="18"/>
              </w:rPr>
            </w:pPr>
            <w:r w:rsidRPr="00A175ED">
              <w:rPr>
                <w:sz w:val="18"/>
                <w:szCs w:val="18"/>
              </w:rPr>
              <w:t>R24</w:t>
            </w:r>
          </w:p>
        </w:tc>
      </w:tr>
      <w:tr w:rsidR="00E83F9D" w:rsidTr="00A175ED">
        <w:tblPrEx>
          <w:tblCellMar>
            <w:top w:w="0" w:type="dxa"/>
            <w:bottom w:w="0" w:type="dxa"/>
          </w:tblCellMar>
        </w:tblPrEx>
        <w:trPr>
          <w:trHeight w:val="1405"/>
        </w:trPr>
        <w:tc>
          <w:tcPr>
            <w:tcW w:w="116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3F9D" w:rsidRPr="00451383" w:rsidRDefault="00E83F9D" w:rsidP="00053997">
            <w:pPr>
              <w:widowControl w:val="0"/>
              <w:autoSpaceDE w:val="0"/>
              <w:autoSpaceDN w:val="0"/>
              <w:adjustRightInd w:val="0"/>
              <w:ind w:left="-45" w:right="-64"/>
              <w:rPr>
                <w:sz w:val="20"/>
                <w:szCs w:val="20"/>
              </w:rPr>
            </w:pPr>
            <w:r w:rsidRPr="00451383">
              <w:rPr>
                <w:sz w:val="20"/>
                <w:szCs w:val="20"/>
              </w:rPr>
              <w:t>Equations for the Groundwater Ingestion Exposure Route</w:t>
            </w:r>
          </w:p>
        </w:tc>
        <w:tc>
          <w:tcPr>
            <w:tcW w:w="12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83F9D" w:rsidRPr="00451383" w:rsidRDefault="00E83F9D" w:rsidP="00A175ED">
            <w:pPr>
              <w:ind w:left="-24" w:right="-73"/>
              <w:rPr>
                <w:rFonts w:ascii="CG Times (W1)" w:hAnsi="CG Times (W1)" w:cs="CG Times (W1)"/>
                <w:sz w:val="20"/>
                <w:szCs w:val="20"/>
              </w:rPr>
            </w:pPr>
            <w:r w:rsidRPr="00451383">
              <w:rPr>
                <w:sz w:val="20"/>
                <w:szCs w:val="20"/>
              </w:rPr>
              <w:t>Remediation Objective for Carcinogenic Contaminants (mg/L)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F9D" w:rsidRPr="00152283" w:rsidRDefault="00E83F9D" w:rsidP="001522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3F9D">
              <w:rPr>
                <w:position w:val="-30"/>
                <w:sz w:val="20"/>
                <w:szCs w:val="20"/>
              </w:rPr>
              <w:object w:dxaOrig="2400" w:dyaOrig="1020">
                <v:shape id="_x0000_i1050" type="#_x0000_t75" style="width:120pt;height:51pt" o:ole="">
                  <v:imagedata r:id="rId56" o:title=""/>
                </v:shape>
                <o:OLEObject Type="Embed" ProgID="Equation.3" ShapeID="_x0000_i1050" DrawAspect="Content" ObjectID="_1401816083" r:id="rId57"/>
              </w:objec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3F9D" w:rsidRPr="00A175ED" w:rsidRDefault="00E83F9D" w:rsidP="00A175ED">
            <w:pPr>
              <w:widowControl w:val="0"/>
              <w:autoSpaceDE w:val="0"/>
              <w:autoSpaceDN w:val="0"/>
              <w:adjustRightInd w:val="0"/>
              <w:ind w:left="-117" w:right="-63"/>
              <w:jc w:val="center"/>
              <w:rPr>
                <w:sz w:val="18"/>
                <w:szCs w:val="18"/>
              </w:rPr>
            </w:pPr>
            <w:r w:rsidRPr="00A175ED">
              <w:rPr>
                <w:sz w:val="18"/>
                <w:szCs w:val="18"/>
              </w:rPr>
              <w:t>R25</w:t>
            </w:r>
          </w:p>
        </w:tc>
      </w:tr>
      <w:tr w:rsidR="00E83F9D" w:rsidTr="00A175ED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11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3F9D" w:rsidRPr="00451383" w:rsidRDefault="00E83F9D" w:rsidP="00053997">
            <w:pPr>
              <w:widowControl w:val="0"/>
              <w:autoSpaceDE w:val="0"/>
              <w:autoSpaceDN w:val="0"/>
              <w:adjustRightInd w:val="0"/>
              <w:ind w:left="-45" w:right="-109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83F9D" w:rsidRDefault="00E83F9D" w:rsidP="00A175ED">
            <w:pPr>
              <w:ind w:left="-24" w:right="-73"/>
              <w:rPr>
                <w:sz w:val="20"/>
                <w:szCs w:val="20"/>
              </w:rPr>
            </w:pPr>
          </w:p>
          <w:p w:rsidR="00E83F9D" w:rsidRPr="00451383" w:rsidRDefault="00E83F9D" w:rsidP="00A175ED">
            <w:pPr>
              <w:ind w:left="-24" w:right="-73"/>
              <w:rPr>
                <w:sz w:val="20"/>
                <w:szCs w:val="20"/>
              </w:rPr>
            </w:pPr>
            <w:r w:rsidRPr="00451383">
              <w:rPr>
                <w:sz w:val="20"/>
                <w:szCs w:val="20"/>
              </w:rPr>
              <w:t>Dissolved Hydrocarbon Concentration along Centerline, C</w:t>
            </w:r>
            <w:r w:rsidRPr="00451383">
              <w:rPr>
                <w:sz w:val="20"/>
                <w:szCs w:val="20"/>
                <w:vertAlign w:val="subscript"/>
              </w:rPr>
              <w:t xml:space="preserve">(x) </w:t>
            </w:r>
            <w:r w:rsidRPr="00451383">
              <w:rPr>
                <w:sz w:val="20"/>
                <w:szCs w:val="20"/>
              </w:rPr>
              <w:t>(mg/L</w:t>
            </w:r>
            <w:r w:rsidRPr="00451383">
              <w:rPr>
                <w:sz w:val="20"/>
                <w:szCs w:val="20"/>
                <w:vertAlign w:val="subscript"/>
              </w:rPr>
              <w:t xml:space="preserve"> water</w:t>
            </w:r>
            <w:r w:rsidRPr="00451383">
              <w:rPr>
                <w:sz w:val="20"/>
                <w:szCs w:val="20"/>
              </w:rPr>
              <w:t>)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F9D" w:rsidRDefault="00E83F9D" w:rsidP="00E83F9D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E83F9D">
              <w:rPr>
                <w:position w:val="-40"/>
              </w:rPr>
              <w:object w:dxaOrig="8480" w:dyaOrig="920">
                <v:shape id="_x0000_i1051" type="#_x0000_t75" style="width:320.25pt;height:34.5pt" o:ole="">
                  <v:imagedata r:id="rId58" o:title=""/>
                </v:shape>
                <o:OLEObject Type="Embed" ProgID="Equation.3" ShapeID="_x0000_i1051" DrawAspect="Content" ObjectID="_1401816084" r:id="rId59"/>
              </w:objec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83F9D" w:rsidRPr="00A175ED" w:rsidRDefault="00E83F9D" w:rsidP="00A175ED">
            <w:pPr>
              <w:widowControl w:val="0"/>
              <w:autoSpaceDE w:val="0"/>
              <w:autoSpaceDN w:val="0"/>
              <w:adjustRightInd w:val="0"/>
              <w:ind w:left="-117" w:right="-63"/>
              <w:jc w:val="center"/>
              <w:rPr>
                <w:sz w:val="18"/>
                <w:szCs w:val="18"/>
              </w:rPr>
            </w:pPr>
            <w:r w:rsidRPr="00A175ED">
              <w:rPr>
                <w:sz w:val="18"/>
                <w:szCs w:val="18"/>
              </w:rPr>
              <w:t>R26</w:t>
            </w:r>
          </w:p>
        </w:tc>
      </w:tr>
      <w:tr w:rsidR="00282336" w:rsidTr="00A175ED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1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82336" w:rsidRPr="00451383" w:rsidRDefault="00282336" w:rsidP="00053997">
            <w:pPr>
              <w:widowControl w:val="0"/>
              <w:autoSpaceDE w:val="0"/>
              <w:autoSpaceDN w:val="0"/>
              <w:adjustRightInd w:val="0"/>
              <w:ind w:left="-45" w:right="-109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2336" w:rsidRPr="00451383" w:rsidRDefault="00282336" w:rsidP="00A175ED">
            <w:pPr>
              <w:ind w:left="-24" w:right="-73"/>
              <w:rPr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2336" w:rsidRDefault="00282336" w:rsidP="00D7274C">
            <w:pPr>
              <w:widowControl w:val="0"/>
              <w:autoSpaceDE w:val="0"/>
              <w:autoSpaceDN w:val="0"/>
              <w:adjustRightInd w:val="0"/>
              <w:ind w:left="987" w:hanging="9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 </w:t>
            </w:r>
          </w:p>
          <w:p w:rsidR="00282336" w:rsidRDefault="00282336" w:rsidP="00D7274C">
            <w:pPr>
              <w:widowControl w:val="0"/>
              <w:autoSpaceDE w:val="0"/>
              <w:autoSpaceDN w:val="0"/>
              <w:adjustRightInd w:val="0"/>
              <w:ind w:left="267" w:hanging="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ab/>
              <w:t xml:space="preserve">This equation does not predict the containment flow within bedrock and may not accurately predict </w:t>
            </w:r>
            <w:proofErr w:type="spellStart"/>
            <w:r>
              <w:rPr>
                <w:sz w:val="20"/>
                <w:szCs w:val="20"/>
              </w:rPr>
              <w:t>downgradient</w:t>
            </w:r>
            <w:proofErr w:type="spellEnd"/>
            <w:r>
              <w:rPr>
                <w:sz w:val="20"/>
                <w:szCs w:val="20"/>
              </w:rPr>
              <w:t xml:space="preserve"> concentrations in the presence of a confining layer.</w:t>
            </w:r>
          </w:p>
          <w:p w:rsidR="00282336" w:rsidRDefault="00282336" w:rsidP="00D7274C">
            <w:pPr>
              <w:widowControl w:val="0"/>
              <w:autoSpaceDE w:val="0"/>
              <w:autoSpaceDN w:val="0"/>
              <w:adjustRightInd w:val="0"/>
              <w:ind w:left="267" w:hanging="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ab/>
              <w:t>If the value of the First Order Degradation Constant (λ) is not readily available, then set λ = 0.</w:t>
            </w:r>
          </w:p>
        </w:tc>
        <w:tc>
          <w:tcPr>
            <w:tcW w:w="43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2336" w:rsidRPr="00A175ED" w:rsidRDefault="00282336" w:rsidP="00DA47BE">
            <w:pPr>
              <w:widowControl w:val="0"/>
              <w:autoSpaceDE w:val="0"/>
              <w:autoSpaceDN w:val="0"/>
              <w:adjustRightInd w:val="0"/>
              <w:ind w:left="-76" w:right="-63"/>
              <w:jc w:val="center"/>
              <w:rPr>
                <w:sz w:val="18"/>
                <w:szCs w:val="18"/>
              </w:rPr>
            </w:pPr>
          </w:p>
        </w:tc>
      </w:tr>
    </w:tbl>
    <w:p w:rsidR="001E0C1B" w:rsidRDefault="001E0C1B" w:rsidP="00B1031A">
      <w:pPr>
        <w:widowControl w:val="0"/>
        <w:autoSpaceDE w:val="0"/>
        <w:autoSpaceDN w:val="0"/>
        <w:adjustRightInd w:val="0"/>
      </w:pPr>
    </w:p>
    <w:p w:rsidR="003D13B0" w:rsidRDefault="003D13B0" w:rsidP="00B1031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</w:t>
      </w:r>
      <w:r w:rsidR="00D418B1">
        <w:t>31</w:t>
      </w:r>
      <w:r>
        <w:t xml:space="preserve"> Ill. Reg. </w:t>
      </w:r>
      <w:r w:rsidR="00D418B1">
        <w:t>4063</w:t>
      </w:r>
      <w:r>
        <w:t xml:space="preserve">, effective </w:t>
      </w:r>
      <w:r w:rsidR="00D418B1">
        <w:t>February 23, 2007</w:t>
      </w:r>
      <w:r>
        <w:t xml:space="preserve">) </w:t>
      </w:r>
    </w:p>
    <w:sectPr w:rsidR="003D13B0" w:rsidSect="002E1B1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70FA3"/>
    <w:multiLevelType w:val="singleLevel"/>
    <w:tmpl w:val="1D64E3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13B0"/>
    <w:rsid w:val="00013620"/>
    <w:rsid w:val="00037B15"/>
    <w:rsid w:val="00053997"/>
    <w:rsid w:val="00056614"/>
    <w:rsid w:val="00057243"/>
    <w:rsid w:val="000633A2"/>
    <w:rsid w:val="000C1828"/>
    <w:rsid w:val="000C5761"/>
    <w:rsid w:val="000D3835"/>
    <w:rsid w:val="000D7E9B"/>
    <w:rsid w:val="000E1F7C"/>
    <w:rsid w:val="000E392D"/>
    <w:rsid w:val="00141517"/>
    <w:rsid w:val="0014573E"/>
    <w:rsid w:val="00152283"/>
    <w:rsid w:val="00175EE1"/>
    <w:rsid w:val="001E0C1B"/>
    <w:rsid w:val="001E0FAE"/>
    <w:rsid w:val="00207774"/>
    <w:rsid w:val="00282336"/>
    <w:rsid w:val="00287AD4"/>
    <w:rsid w:val="002E1B1C"/>
    <w:rsid w:val="00316C5B"/>
    <w:rsid w:val="003C6C3F"/>
    <w:rsid w:val="003D13B0"/>
    <w:rsid w:val="00437DCF"/>
    <w:rsid w:val="00451383"/>
    <w:rsid w:val="004557C4"/>
    <w:rsid w:val="0049175E"/>
    <w:rsid w:val="00493C63"/>
    <w:rsid w:val="004C38EE"/>
    <w:rsid w:val="004D59BB"/>
    <w:rsid w:val="004D7E56"/>
    <w:rsid w:val="00513079"/>
    <w:rsid w:val="005153BC"/>
    <w:rsid w:val="00542827"/>
    <w:rsid w:val="0054447F"/>
    <w:rsid w:val="00563045"/>
    <w:rsid w:val="00580FE5"/>
    <w:rsid w:val="005A4A16"/>
    <w:rsid w:val="005A740D"/>
    <w:rsid w:val="005C3366"/>
    <w:rsid w:val="005D5BCB"/>
    <w:rsid w:val="005F0C40"/>
    <w:rsid w:val="00612100"/>
    <w:rsid w:val="00624065"/>
    <w:rsid w:val="006341D7"/>
    <w:rsid w:val="006571F9"/>
    <w:rsid w:val="00696069"/>
    <w:rsid w:val="006B0198"/>
    <w:rsid w:val="006B6A4C"/>
    <w:rsid w:val="006E064F"/>
    <w:rsid w:val="00707A86"/>
    <w:rsid w:val="00775EFF"/>
    <w:rsid w:val="007A01C4"/>
    <w:rsid w:val="007A2F1B"/>
    <w:rsid w:val="007E72E8"/>
    <w:rsid w:val="00846786"/>
    <w:rsid w:val="00847D04"/>
    <w:rsid w:val="008674C7"/>
    <w:rsid w:val="00875781"/>
    <w:rsid w:val="00881660"/>
    <w:rsid w:val="00957BB9"/>
    <w:rsid w:val="009621CC"/>
    <w:rsid w:val="009A0273"/>
    <w:rsid w:val="00A0350B"/>
    <w:rsid w:val="00A15642"/>
    <w:rsid w:val="00A175ED"/>
    <w:rsid w:val="00A21488"/>
    <w:rsid w:val="00A23FEF"/>
    <w:rsid w:val="00A31033"/>
    <w:rsid w:val="00A34E2C"/>
    <w:rsid w:val="00A453B5"/>
    <w:rsid w:val="00A639B5"/>
    <w:rsid w:val="00A907C5"/>
    <w:rsid w:val="00AF1DFA"/>
    <w:rsid w:val="00B1031A"/>
    <w:rsid w:val="00B1735B"/>
    <w:rsid w:val="00B22387"/>
    <w:rsid w:val="00B32DFB"/>
    <w:rsid w:val="00B44B19"/>
    <w:rsid w:val="00B53D90"/>
    <w:rsid w:val="00B80BA3"/>
    <w:rsid w:val="00B81DF8"/>
    <w:rsid w:val="00C162F2"/>
    <w:rsid w:val="00C27C4B"/>
    <w:rsid w:val="00C37A52"/>
    <w:rsid w:val="00C61A6B"/>
    <w:rsid w:val="00CA59BF"/>
    <w:rsid w:val="00CB4237"/>
    <w:rsid w:val="00CD2A29"/>
    <w:rsid w:val="00CF4344"/>
    <w:rsid w:val="00CF6EE0"/>
    <w:rsid w:val="00D07E4E"/>
    <w:rsid w:val="00D418B1"/>
    <w:rsid w:val="00D461DF"/>
    <w:rsid w:val="00D47898"/>
    <w:rsid w:val="00D7274C"/>
    <w:rsid w:val="00D8132D"/>
    <w:rsid w:val="00DA47BE"/>
    <w:rsid w:val="00DF22CE"/>
    <w:rsid w:val="00E759DA"/>
    <w:rsid w:val="00E83F9D"/>
    <w:rsid w:val="00ED1335"/>
    <w:rsid w:val="00ED7723"/>
    <w:rsid w:val="00F339CF"/>
    <w:rsid w:val="00F37CC6"/>
    <w:rsid w:val="00F96FD2"/>
    <w:rsid w:val="00FC19EB"/>
    <w:rsid w:val="00FC3179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273"/>
    <w:rPr>
      <w:sz w:val="24"/>
      <w:szCs w:val="24"/>
    </w:rPr>
  </w:style>
  <w:style w:type="paragraph" w:styleId="Heading4">
    <w:name w:val="heading 4"/>
    <w:basedOn w:val="Normal"/>
    <w:next w:val="Normal"/>
    <w:qFormat/>
    <w:rsid w:val="00B1031A"/>
    <w:pPr>
      <w:keepNext/>
      <w:outlineLvl w:val="3"/>
    </w:pPr>
    <w:rPr>
      <w:rFonts w:ascii="CG Times" w:hAnsi="CG Times" w:cs="CG 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273"/>
    <w:rPr>
      <w:sz w:val="24"/>
      <w:szCs w:val="24"/>
    </w:rPr>
  </w:style>
  <w:style w:type="paragraph" w:styleId="Heading4">
    <w:name w:val="heading 4"/>
    <w:basedOn w:val="Normal"/>
    <w:next w:val="Normal"/>
    <w:qFormat/>
    <w:rsid w:val="00B1031A"/>
    <w:pPr>
      <w:keepNext/>
      <w:outlineLvl w:val="3"/>
    </w:pPr>
    <w:rPr>
      <w:rFonts w:ascii="CG Times" w:hAnsi="CG Times" w:cs="CG Time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2007-05-03T19:44:00Z</cp:lastPrinted>
  <dcterms:created xsi:type="dcterms:W3CDTF">2012-06-21T22:14:00Z</dcterms:created>
  <dcterms:modified xsi:type="dcterms:W3CDTF">2012-06-21T22:14:00Z</dcterms:modified>
</cp:coreProperties>
</file>