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65" w:rsidRDefault="008F3865" w:rsidP="008F3865">
      <w:pPr>
        <w:widowControl w:val="0"/>
        <w:autoSpaceDE w:val="0"/>
        <w:autoSpaceDN w:val="0"/>
        <w:adjustRightInd w:val="0"/>
      </w:pPr>
      <w:bookmarkStart w:id="0" w:name="_GoBack"/>
      <w:bookmarkEnd w:id="0"/>
    </w:p>
    <w:p w:rsidR="008F3865" w:rsidRDefault="008F3865" w:rsidP="008F3865">
      <w:pPr>
        <w:widowControl w:val="0"/>
        <w:autoSpaceDE w:val="0"/>
        <w:autoSpaceDN w:val="0"/>
        <w:adjustRightInd w:val="0"/>
      </w:pPr>
      <w:r>
        <w:rPr>
          <w:b/>
          <w:bCs/>
        </w:rPr>
        <w:t>Section 740.500  General</w:t>
      </w:r>
      <w:r>
        <w:t xml:space="preserve"> </w:t>
      </w:r>
    </w:p>
    <w:p w:rsidR="008F3865" w:rsidRDefault="008F3865" w:rsidP="008F3865">
      <w:pPr>
        <w:widowControl w:val="0"/>
        <w:autoSpaceDE w:val="0"/>
        <w:autoSpaceDN w:val="0"/>
        <w:adjustRightInd w:val="0"/>
      </w:pPr>
    </w:p>
    <w:p w:rsidR="008F3865" w:rsidRDefault="008F3865" w:rsidP="008F3865">
      <w:pPr>
        <w:widowControl w:val="0"/>
        <w:autoSpaceDE w:val="0"/>
        <w:autoSpaceDN w:val="0"/>
        <w:adjustRightInd w:val="0"/>
      </w:pPr>
      <w:r>
        <w:t xml:space="preserve">This Subpart sets forth the requirements for the review of plans and reports submitted under this Part.  All plans and reports shall satisfy the requirements for form and delivery set forth in Section 740.410 of this Part. </w:t>
      </w:r>
    </w:p>
    <w:sectPr w:rsidR="008F3865" w:rsidSect="008F38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3865"/>
    <w:rsid w:val="005C3366"/>
    <w:rsid w:val="008B2F6F"/>
    <w:rsid w:val="008F3865"/>
    <w:rsid w:val="009B7DDC"/>
    <w:rsid w:val="00AF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