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6D" w:rsidRDefault="00E55235" w:rsidP="00E55235">
      <w:pPr>
        <w:jc w:val="center"/>
      </w:pPr>
      <w:bookmarkStart w:id="0" w:name="_GoBack"/>
      <w:bookmarkEnd w:id="0"/>
      <w:r w:rsidRPr="00121AC1">
        <w:t xml:space="preserve">SUBCHAPTER d:  UNDERGROUND INJECTION CONTROL </w:t>
      </w:r>
    </w:p>
    <w:p w:rsidR="00E55235" w:rsidRPr="00121AC1" w:rsidRDefault="00E55235" w:rsidP="00E55235">
      <w:pPr>
        <w:jc w:val="center"/>
      </w:pPr>
      <w:r w:rsidRPr="00121AC1">
        <w:t>AND UNDERGROUND STORAGE TANK PROGRAMS</w:t>
      </w:r>
    </w:p>
    <w:p w:rsidR="00E55235" w:rsidRPr="00121AC1" w:rsidRDefault="00E55235" w:rsidP="00E55235">
      <w:pPr>
        <w:jc w:val="center"/>
      </w:pPr>
    </w:p>
    <w:sectPr w:rsidR="00E55235" w:rsidRPr="00121AC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5AFC">
      <w:r>
        <w:separator/>
      </w:r>
    </w:p>
  </w:endnote>
  <w:endnote w:type="continuationSeparator" w:id="0">
    <w:p w:rsidR="00000000" w:rsidRDefault="0083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5AFC">
      <w:r>
        <w:separator/>
      </w:r>
    </w:p>
  </w:footnote>
  <w:footnote w:type="continuationSeparator" w:id="0">
    <w:p w:rsidR="00000000" w:rsidRDefault="00835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4F10B7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5AFC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37FD5"/>
    <w:rsid w:val="00C4537A"/>
    <w:rsid w:val="00CC13F9"/>
    <w:rsid w:val="00CD3723"/>
    <w:rsid w:val="00D55B37"/>
    <w:rsid w:val="00D62188"/>
    <w:rsid w:val="00D735B8"/>
    <w:rsid w:val="00D93C67"/>
    <w:rsid w:val="00E55235"/>
    <w:rsid w:val="00E7288E"/>
    <w:rsid w:val="00E95503"/>
    <w:rsid w:val="00EB424E"/>
    <w:rsid w:val="00F43DEE"/>
    <w:rsid w:val="00F8786D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3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3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