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48" w:rsidRDefault="00B67B48" w:rsidP="00974979">
      <w:pPr>
        <w:widowControl w:val="0"/>
        <w:autoSpaceDE w:val="0"/>
        <w:autoSpaceDN w:val="0"/>
        <w:adjustRightInd w:val="0"/>
        <w:rPr>
          <w:b/>
          <w:bCs/>
        </w:rPr>
      </w:pPr>
    </w:p>
    <w:p w:rsidR="00974979" w:rsidRDefault="00974979" w:rsidP="00974979">
      <w:pPr>
        <w:widowControl w:val="0"/>
        <w:autoSpaceDE w:val="0"/>
        <w:autoSpaceDN w:val="0"/>
        <w:adjustRightInd w:val="0"/>
      </w:pPr>
      <w:r>
        <w:rPr>
          <w:b/>
          <w:bCs/>
        </w:rPr>
        <w:t>Section 705.101  Scope and Applicability</w:t>
      </w:r>
      <w:r>
        <w:t xml:space="preserve"> </w:t>
      </w:r>
    </w:p>
    <w:p w:rsidR="00974979" w:rsidRDefault="00974979" w:rsidP="00974979">
      <w:pPr>
        <w:widowControl w:val="0"/>
        <w:autoSpaceDE w:val="0"/>
        <w:autoSpaceDN w:val="0"/>
        <w:adjustRightInd w:val="0"/>
      </w:pPr>
    </w:p>
    <w:p w:rsidR="00974979" w:rsidRDefault="00974979" w:rsidP="00974979">
      <w:pPr>
        <w:widowControl w:val="0"/>
        <w:autoSpaceDE w:val="0"/>
        <w:autoSpaceDN w:val="0"/>
        <w:adjustRightInd w:val="0"/>
        <w:ind w:left="1440" w:hanging="720"/>
      </w:pPr>
      <w:r>
        <w:t>a)</w:t>
      </w:r>
      <w:r>
        <w:tab/>
        <w:t xml:space="preserve">This Part sets forth procedures that the Illinois Environmental Protection Agency (Agency) must follow in issuing RCRA (Resource Conservation and Recovery Act) and UIC (Underground Injection Control) permits. This Part also specifies rules on effective dates of permits and stays of contested permit conditions. </w:t>
      </w:r>
    </w:p>
    <w:p w:rsidR="00424D70" w:rsidRDefault="00424D70" w:rsidP="00EA790D">
      <w:pPr>
        <w:widowControl w:val="0"/>
        <w:autoSpaceDE w:val="0"/>
        <w:autoSpaceDN w:val="0"/>
        <w:adjustRightInd w:val="0"/>
      </w:pPr>
    </w:p>
    <w:p w:rsidR="00974979" w:rsidRDefault="00974979" w:rsidP="00974979">
      <w:pPr>
        <w:widowControl w:val="0"/>
        <w:autoSpaceDE w:val="0"/>
        <w:autoSpaceDN w:val="0"/>
        <w:adjustRightInd w:val="0"/>
        <w:ind w:left="1440" w:hanging="720"/>
      </w:pPr>
      <w:r>
        <w:t>b)</w:t>
      </w:r>
      <w:r>
        <w:tab/>
        <w:t xml:space="preserve">This Part provides for a public comment period and a hearing in some cases.  The permit applicant and any other participants must raise issues during this proceeding to preserve issues for effective Board review, as required by Section 705.183. </w:t>
      </w:r>
    </w:p>
    <w:p w:rsidR="00424D70" w:rsidRDefault="00424D70" w:rsidP="00EA790D">
      <w:pPr>
        <w:widowControl w:val="0"/>
        <w:autoSpaceDE w:val="0"/>
        <w:autoSpaceDN w:val="0"/>
        <w:adjustRightInd w:val="0"/>
      </w:pPr>
    </w:p>
    <w:p w:rsidR="00974979" w:rsidRDefault="00974979" w:rsidP="00974979">
      <w:pPr>
        <w:widowControl w:val="0"/>
        <w:autoSpaceDE w:val="0"/>
        <w:autoSpaceDN w:val="0"/>
        <w:adjustRightInd w:val="0"/>
        <w:ind w:left="1440" w:hanging="720"/>
      </w:pPr>
      <w:r>
        <w:t>c)</w:t>
      </w:r>
      <w:r>
        <w:tab/>
        <w:t xml:space="preserve">Board review of permit issuance or denial is pursuant to 35 Ill. Adm. Code 105.  Board review is restricted to the record </w:t>
      </w:r>
      <w:r w:rsidR="00BE3D0A">
        <w:t>that</w:t>
      </w:r>
      <w:r w:rsidR="00B972E7">
        <w:t xml:space="preserve"> </w:t>
      </w:r>
      <w:r>
        <w:t xml:space="preserve">was before the Agency when the permit was issued, as required by Sections 40(a) and 40(b) of the Environmental Protection Act. </w:t>
      </w:r>
    </w:p>
    <w:p w:rsidR="00424D70" w:rsidRDefault="00424D70" w:rsidP="00EA790D">
      <w:pPr>
        <w:widowControl w:val="0"/>
        <w:autoSpaceDE w:val="0"/>
        <w:autoSpaceDN w:val="0"/>
        <w:adjustRightInd w:val="0"/>
      </w:pPr>
    </w:p>
    <w:p w:rsidR="00974979" w:rsidRDefault="00974979" w:rsidP="00974979">
      <w:pPr>
        <w:widowControl w:val="0"/>
        <w:autoSpaceDE w:val="0"/>
        <w:autoSpaceDN w:val="0"/>
        <w:adjustRightInd w:val="0"/>
        <w:ind w:left="1440" w:hanging="720"/>
      </w:pPr>
      <w:r>
        <w:t>d)</w:t>
      </w:r>
      <w:r>
        <w:tab/>
      </w:r>
      <w:r w:rsidR="00380D75">
        <w:t xml:space="preserve">The provisions of </w:t>
      </w:r>
      <w:r>
        <w:t xml:space="preserve">35 Ill. Adm. Code 702, 703, and 704 contain rules on UIC and RCRA permit applications, permit conditions, and related matters. </w:t>
      </w:r>
    </w:p>
    <w:p w:rsidR="00974979" w:rsidRDefault="00974979" w:rsidP="00EA790D">
      <w:pPr>
        <w:widowControl w:val="0"/>
        <w:autoSpaceDE w:val="0"/>
        <w:autoSpaceDN w:val="0"/>
        <w:adjustRightInd w:val="0"/>
      </w:pPr>
      <w:bookmarkStart w:id="0" w:name="_GoBack"/>
      <w:bookmarkEnd w:id="0"/>
    </w:p>
    <w:p w:rsidR="00380D75" w:rsidRPr="00D55B37" w:rsidRDefault="008C6655">
      <w:pPr>
        <w:pStyle w:val="JCARSourceNote"/>
        <w:ind w:left="720"/>
      </w:pPr>
      <w:r>
        <w:t xml:space="preserve">(Source:  Amended at 42 Ill. Reg. </w:t>
      </w:r>
      <w:r w:rsidR="00CA528D">
        <w:t>21179</w:t>
      </w:r>
      <w:r>
        <w:t xml:space="preserve">, effective </w:t>
      </w:r>
      <w:r w:rsidR="00CA528D">
        <w:t>November 19, 2018</w:t>
      </w:r>
      <w:r>
        <w:t>)</w:t>
      </w:r>
    </w:p>
    <w:sectPr w:rsidR="00380D75" w:rsidRPr="00D55B37" w:rsidSect="00974979">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979"/>
    <w:rsid w:val="0000373E"/>
    <w:rsid w:val="00097E9B"/>
    <w:rsid w:val="00380D75"/>
    <w:rsid w:val="003B09DB"/>
    <w:rsid w:val="00424D70"/>
    <w:rsid w:val="008144C2"/>
    <w:rsid w:val="008662D2"/>
    <w:rsid w:val="00893973"/>
    <w:rsid w:val="008C6655"/>
    <w:rsid w:val="00974979"/>
    <w:rsid w:val="009D441A"/>
    <w:rsid w:val="00B67B48"/>
    <w:rsid w:val="00B972E7"/>
    <w:rsid w:val="00BE3D0A"/>
    <w:rsid w:val="00BF103B"/>
    <w:rsid w:val="00C6776C"/>
    <w:rsid w:val="00CA528D"/>
    <w:rsid w:val="00EA790D"/>
    <w:rsid w:val="00F120F4"/>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AC4409-690A-474B-8027-980B42B7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Lane, Arlene L.</cp:lastModifiedBy>
  <cp:revision>4</cp:revision>
  <dcterms:created xsi:type="dcterms:W3CDTF">2018-11-20T23:06:00Z</dcterms:created>
  <dcterms:modified xsi:type="dcterms:W3CDTF">2018-11-28T16:22:00Z</dcterms:modified>
</cp:coreProperties>
</file>