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3" w:rsidRDefault="009551A3" w:rsidP="006875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51A3" w:rsidRDefault="009551A3" w:rsidP="00687529">
      <w:pPr>
        <w:widowControl w:val="0"/>
        <w:autoSpaceDE w:val="0"/>
        <w:autoSpaceDN w:val="0"/>
        <w:adjustRightInd w:val="0"/>
        <w:jc w:val="center"/>
      </w:pPr>
      <w:r>
        <w:t>SUBPART F:  PERMIT CONDITIONS OR DENIAL</w:t>
      </w:r>
    </w:p>
    <w:sectPr w:rsidR="009551A3" w:rsidSect="0068752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1A3"/>
    <w:rsid w:val="000062D4"/>
    <w:rsid w:val="0023360C"/>
    <w:rsid w:val="00687529"/>
    <w:rsid w:val="009551A3"/>
    <w:rsid w:val="00DF52B1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PERMIT CONDITIONS OR DENIAL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PERMIT CONDITIONS OR DENIAL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