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4" w:rsidRDefault="00A535F4" w:rsidP="00695239">
      <w:pPr>
        <w:jc w:val="center"/>
      </w:pPr>
      <w:bookmarkStart w:id="0" w:name="_GoBack"/>
      <w:bookmarkEnd w:id="0"/>
    </w:p>
    <w:p w:rsidR="00695239" w:rsidRPr="00695239" w:rsidRDefault="00695239" w:rsidP="00695239">
      <w:pPr>
        <w:jc w:val="center"/>
      </w:pPr>
      <w:r w:rsidRPr="00695239">
        <w:t xml:space="preserve">SUBPART I:  FINANCIAL AND MANAGERIAL </w:t>
      </w:r>
      <w:r w:rsidR="00F1572F">
        <w:t>CAPABILITY</w:t>
      </w:r>
    </w:p>
    <w:sectPr w:rsidR="00695239" w:rsidRPr="006952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29" w:rsidRDefault="00BE6529">
      <w:r>
        <w:separator/>
      </w:r>
    </w:p>
  </w:endnote>
  <w:endnote w:type="continuationSeparator" w:id="0">
    <w:p w:rsidR="00BE6529" w:rsidRDefault="00BE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29" w:rsidRDefault="00BE6529">
      <w:r>
        <w:separator/>
      </w:r>
    </w:p>
  </w:footnote>
  <w:footnote w:type="continuationSeparator" w:id="0">
    <w:p w:rsidR="00BE6529" w:rsidRDefault="00BE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2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05B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C66"/>
    <w:rsid w:val="00685500"/>
    <w:rsid w:val="006861B7"/>
    <w:rsid w:val="00691405"/>
    <w:rsid w:val="00692220"/>
    <w:rsid w:val="006932A1"/>
    <w:rsid w:val="0069341B"/>
    <w:rsid w:val="00694C82"/>
    <w:rsid w:val="00695239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7EB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35F4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529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580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72F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