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E7" w:rsidRDefault="00671EE7" w:rsidP="00671EE7">
      <w:pPr>
        <w:widowControl w:val="0"/>
        <w:autoSpaceDE w:val="0"/>
        <w:autoSpaceDN w:val="0"/>
        <w:adjustRightInd w:val="0"/>
      </w:pPr>
      <w:bookmarkStart w:id="0" w:name="_GoBack"/>
      <w:bookmarkEnd w:id="0"/>
    </w:p>
    <w:p w:rsidR="00671EE7" w:rsidRDefault="00671EE7" w:rsidP="00671EE7">
      <w:pPr>
        <w:widowControl w:val="0"/>
        <w:autoSpaceDE w:val="0"/>
        <w:autoSpaceDN w:val="0"/>
        <w:adjustRightInd w:val="0"/>
      </w:pPr>
      <w:r>
        <w:rPr>
          <w:b/>
          <w:bCs/>
        </w:rPr>
        <w:t>Section 651.101  Introduction to Agency Rules for Public Water Supplies</w:t>
      </w:r>
      <w:r>
        <w:t xml:space="preserve"> </w:t>
      </w:r>
    </w:p>
    <w:p w:rsidR="00671EE7" w:rsidRDefault="00671EE7" w:rsidP="00671EE7">
      <w:pPr>
        <w:widowControl w:val="0"/>
        <w:autoSpaceDE w:val="0"/>
        <w:autoSpaceDN w:val="0"/>
        <w:adjustRightInd w:val="0"/>
      </w:pPr>
    </w:p>
    <w:p w:rsidR="00671EE7" w:rsidRDefault="00671EE7" w:rsidP="00671EE7">
      <w:pPr>
        <w:widowControl w:val="0"/>
        <w:autoSpaceDE w:val="0"/>
        <w:autoSpaceDN w:val="0"/>
        <w:adjustRightInd w:val="0"/>
      </w:pPr>
      <w:r>
        <w:t xml:space="preserve">The Agency Rules for Public Water Supplies included in 35 Ill. Adm. Code 651 through 654 define the design, operational, and maintenance criteria established by the Agency pursuant to 35 Ill. Adm. Code 602.115 for owners, operators and official custodians of community water supplies.  The design, operational, and maintenance criteria are defined and established for persons involved in the design, construction, maintenance or operation of community water supplies. Adoption of any amendment or substantive change to Agency Rules for Public Water Supplies must be in compliance with the provisions of the Illinois Administrative Procedure Act [5 ILCS 100]. </w:t>
      </w:r>
    </w:p>
    <w:p w:rsidR="00671EE7" w:rsidRDefault="00671EE7" w:rsidP="00671EE7">
      <w:pPr>
        <w:widowControl w:val="0"/>
        <w:autoSpaceDE w:val="0"/>
        <w:autoSpaceDN w:val="0"/>
        <w:adjustRightInd w:val="0"/>
      </w:pPr>
    </w:p>
    <w:p w:rsidR="00671EE7" w:rsidRDefault="00671EE7" w:rsidP="00671EE7">
      <w:pPr>
        <w:widowControl w:val="0"/>
        <w:autoSpaceDE w:val="0"/>
        <w:autoSpaceDN w:val="0"/>
        <w:adjustRightInd w:val="0"/>
        <w:ind w:left="1440" w:hanging="720"/>
      </w:pPr>
      <w:r>
        <w:t xml:space="preserve">(Source:  Amended at 23 Ill. Reg. 8982, effective July 29, 1999) </w:t>
      </w:r>
    </w:p>
    <w:sectPr w:rsidR="00671EE7" w:rsidSect="00671E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EE7"/>
    <w:rsid w:val="005C3366"/>
    <w:rsid w:val="00671EE7"/>
    <w:rsid w:val="00B14474"/>
    <w:rsid w:val="00B20B1F"/>
    <w:rsid w:val="00D6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