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151" w14:textId="77777777" w:rsidR="001C7A67" w:rsidRDefault="001C7A67" w:rsidP="001C7A67">
      <w:pPr>
        <w:widowControl w:val="0"/>
        <w:autoSpaceDE w:val="0"/>
        <w:autoSpaceDN w:val="0"/>
        <w:adjustRightInd w:val="0"/>
      </w:pPr>
    </w:p>
    <w:p w14:paraId="05700E3F" w14:textId="77777777" w:rsidR="001C7A67" w:rsidRDefault="001C7A67" w:rsidP="001C7A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616.447  Closure</w:t>
      </w:r>
      <w:proofErr w:type="gramEnd"/>
      <w:r>
        <w:rPr>
          <w:b/>
          <w:bCs/>
        </w:rPr>
        <w:t xml:space="preserve"> and Post-Closure Care</w:t>
      </w:r>
      <w:r>
        <w:t xml:space="preserve"> </w:t>
      </w:r>
    </w:p>
    <w:p w14:paraId="36DF34BE" w14:textId="77777777" w:rsidR="001C7A67" w:rsidRDefault="001C7A67" w:rsidP="001C7A67">
      <w:pPr>
        <w:widowControl w:val="0"/>
        <w:autoSpaceDE w:val="0"/>
        <w:autoSpaceDN w:val="0"/>
        <w:adjustRightInd w:val="0"/>
      </w:pPr>
    </w:p>
    <w:p w14:paraId="2BF73D28" w14:textId="42B151D4" w:rsidR="001C7A67" w:rsidRDefault="001C7A67" w:rsidP="001C7A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closure is to be by removal, the owner or operator </w:t>
      </w:r>
      <w:r w:rsidR="00AB33AA">
        <w:t>must</w:t>
      </w:r>
      <w:r>
        <w:t xml:space="preserve"> remove all waste, all waste residues, contaminated containment system components (</w:t>
      </w:r>
      <w:r w:rsidR="00BC5BD6">
        <w:t>e.g., liners</w:t>
      </w:r>
      <w:r>
        <w:t xml:space="preserve">), contaminated subsoils and structures and equipment contaminated with waste and leachate; and, if disposed of in the State of Illinois, dispose of them at a disposal site permitted by the Agency under the Act. </w:t>
      </w:r>
    </w:p>
    <w:p w14:paraId="46F20318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4D6D8835" w14:textId="4C8C7CDF" w:rsidR="001C7A67" w:rsidRDefault="001C7A67" w:rsidP="001C7A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closure is not to be by removal, the owner or operator </w:t>
      </w:r>
      <w:r w:rsidR="00AB33AA">
        <w:t>must</w:t>
      </w:r>
      <w:r>
        <w:t xml:space="preserve"> comply with the requirements of Subpart C and </w:t>
      </w:r>
      <w:r w:rsidR="00AB33AA">
        <w:t>must</w:t>
      </w:r>
      <w:r>
        <w:t xml:space="preserve">: </w:t>
      </w:r>
    </w:p>
    <w:p w14:paraId="7E0F46F2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2B21AF1F" w14:textId="77777777" w:rsidR="001C7A67" w:rsidRDefault="001C7A67" w:rsidP="001C7A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Eliminate free liquids by removing liquid wastes or solidifying the remaining wastes and waste residues. </w:t>
      </w:r>
    </w:p>
    <w:p w14:paraId="4647FFD1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532DE0AC" w14:textId="77777777" w:rsidR="001C7A67" w:rsidRDefault="001C7A67" w:rsidP="001C7A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Stabilize remaining wastes to a bearing capacity sufficient to support final cover. </w:t>
      </w:r>
    </w:p>
    <w:p w14:paraId="221107F8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026B74A3" w14:textId="77777777" w:rsidR="001C7A67" w:rsidRDefault="001C7A67" w:rsidP="001C7A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Cover the surface impoundment unit with a final cover designed and constructed to: </w:t>
      </w:r>
    </w:p>
    <w:p w14:paraId="6F6645E3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419409E8" w14:textId="77777777" w:rsidR="001C7A67" w:rsidRDefault="001C7A67" w:rsidP="001C7A6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Provide long-term minimization of the migration of liquids through the closed impoundment unit; </w:t>
      </w:r>
    </w:p>
    <w:p w14:paraId="674CDE2C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0AF43679" w14:textId="77777777" w:rsidR="001C7A67" w:rsidRDefault="001C7A67" w:rsidP="001C7A6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Function with minimum maintenance; </w:t>
      </w:r>
    </w:p>
    <w:p w14:paraId="55DA766E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38FE35D3" w14:textId="77777777" w:rsidR="001C7A67" w:rsidRDefault="001C7A67" w:rsidP="001C7A6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Promote drainage and minimize erosion or abrasion of the final cover; </w:t>
      </w:r>
    </w:p>
    <w:p w14:paraId="0B63ADA8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0A09BCE2" w14:textId="77777777" w:rsidR="001C7A67" w:rsidRDefault="001C7A67" w:rsidP="001C7A6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Accommodate settling and subsidence so that the cover's integrity is maintained; and </w:t>
      </w:r>
    </w:p>
    <w:p w14:paraId="329FDC14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39CACB06" w14:textId="77777777" w:rsidR="001C7A67" w:rsidRDefault="001C7A67" w:rsidP="001C7A6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Have a permeability less than or equal to the permeability of any bottom liner system. </w:t>
      </w:r>
    </w:p>
    <w:p w14:paraId="33DB8444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076DEB70" w14:textId="4604EC06" w:rsidR="001C7A67" w:rsidRDefault="001C7A67" w:rsidP="001C7A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some waste residues or contaminated materials are left in place at final closure, the owner or operator </w:t>
      </w:r>
      <w:r w:rsidR="00AB33AA">
        <w:t>must</w:t>
      </w:r>
      <w:r>
        <w:t xml:space="preserve"> comply with the requirements of Subpart C for </w:t>
      </w:r>
      <w:r w:rsidR="0088791D">
        <w:t>five</w:t>
      </w:r>
      <w:r>
        <w:t xml:space="preserve"> years after closure</w:t>
      </w:r>
      <w:r w:rsidR="00BC5BD6">
        <w:t xml:space="preserve"> and</w:t>
      </w:r>
      <w:r w:rsidR="00AB33AA">
        <w:t xml:space="preserve"> must</w:t>
      </w:r>
      <w:r>
        <w:t xml:space="preserve">: </w:t>
      </w:r>
    </w:p>
    <w:p w14:paraId="1EEDED26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28AF8CE5" w14:textId="79E69955" w:rsidR="001C7A67" w:rsidRDefault="001C7A67" w:rsidP="001C7A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Maintain the integrity and effectiveness of the final cover, including making repairs to the cap as necessary to correct the effects of settling, subsidence, erosion</w:t>
      </w:r>
      <w:r w:rsidR="00BC5BD6">
        <w:t>,</w:t>
      </w:r>
      <w:r>
        <w:t xml:space="preserve"> or other events; </w:t>
      </w:r>
    </w:p>
    <w:p w14:paraId="71BCE89B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77348415" w14:textId="77777777" w:rsidR="001C7A67" w:rsidRDefault="001C7A67" w:rsidP="001C7A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 and monitor the groundwater monitoring system; and </w:t>
      </w:r>
    </w:p>
    <w:p w14:paraId="34BC0A8C" w14:textId="77777777" w:rsidR="00273583" w:rsidRDefault="00273583" w:rsidP="00D02B03">
      <w:pPr>
        <w:widowControl w:val="0"/>
        <w:autoSpaceDE w:val="0"/>
        <w:autoSpaceDN w:val="0"/>
        <w:adjustRightInd w:val="0"/>
      </w:pPr>
    </w:p>
    <w:p w14:paraId="2CED6C82" w14:textId="77777777" w:rsidR="001C7A67" w:rsidRDefault="001C7A67" w:rsidP="001C7A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Prevent run-on and run</w:t>
      </w:r>
      <w:r w:rsidR="00A1628D">
        <w:t>-</w:t>
      </w:r>
      <w:r>
        <w:t xml:space="preserve">off from eroding or otherwise damaging the final </w:t>
      </w:r>
      <w:r>
        <w:lastRenderedPageBreak/>
        <w:t xml:space="preserve">cover. </w:t>
      </w:r>
    </w:p>
    <w:p w14:paraId="2B68944A" w14:textId="77777777" w:rsidR="001C7A67" w:rsidRDefault="001C7A67" w:rsidP="00D02B03">
      <w:pPr>
        <w:widowControl w:val="0"/>
        <w:autoSpaceDE w:val="0"/>
        <w:autoSpaceDN w:val="0"/>
        <w:adjustRightInd w:val="0"/>
      </w:pPr>
    </w:p>
    <w:p w14:paraId="660DA549" w14:textId="34DFB804" w:rsidR="001C7A67" w:rsidRDefault="00AB33AA" w:rsidP="001C7A6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C5BD6">
        <w:t>7</w:t>
      </w:r>
      <w:r>
        <w:t xml:space="preserve"> Ill. Reg. </w:t>
      </w:r>
      <w:r w:rsidR="00F24452">
        <w:t>7631</w:t>
      </w:r>
      <w:r>
        <w:t xml:space="preserve">, effective </w:t>
      </w:r>
      <w:r w:rsidR="00F24452">
        <w:t>May 16, 2023</w:t>
      </w:r>
      <w:r>
        <w:t>)</w:t>
      </w:r>
    </w:p>
    <w:sectPr w:rsidR="001C7A67" w:rsidSect="001C7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A67"/>
    <w:rsid w:val="001C7A67"/>
    <w:rsid w:val="00273583"/>
    <w:rsid w:val="005C3366"/>
    <w:rsid w:val="00830578"/>
    <w:rsid w:val="0088791D"/>
    <w:rsid w:val="00A1628D"/>
    <w:rsid w:val="00AB33AA"/>
    <w:rsid w:val="00AE2FC4"/>
    <w:rsid w:val="00BC5BD6"/>
    <w:rsid w:val="00D02B03"/>
    <w:rsid w:val="00E63F0D"/>
    <w:rsid w:val="00F24452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61D1A7"/>
  <w15:docId w15:val="{05921CDA-0B03-4A7A-B65A-B19C2D9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2023-06-02T15:07:00Z</dcterms:modified>
</cp:coreProperties>
</file>