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6A" w:rsidRDefault="00AF286A" w:rsidP="00AF286A">
      <w:pPr>
        <w:widowControl w:val="0"/>
        <w:autoSpaceDE w:val="0"/>
        <w:autoSpaceDN w:val="0"/>
        <w:adjustRightInd w:val="0"/>
      </w:pPr>
      <w:bookmarkStart w:id="0" w:name="_GoBack"/>
      <w:bookmarkEnd w:id="0"/>
      <w:r>
        <w:rPr>
          <w:b/>
          <w:bCs/>
        </w:rPr>
        <w:br w:type="page"/>
      </w:r>
      <w:r>
        <w:rPr>
          <w:b/>
          <w:bCs/>
        </w:rPr>
        <w:lastRenderedPageBreak/>
        <w:t>Section 611.APPENDIX B   Percent Inactivation of G. Lamblia Cysts</w:t>
      </w:r>
      <w:r>
        <w:t xml:space="preserve"> </w:t>
      </w:r>
    </w:p>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jc w:val="center"/>
      </w:pPr>
      <w:r>
        <w:t>Table 1.1</w:t>
      </w:r>
    </w:p>
    <w:p w:rsidR="00AF286A" w:rsidRDefault="00AF286A" w:rsidP="00AF286A">
      <w:pPr>
        <w:widowControl w:val="0"/>
        <w:autoSpaceDE w:val="0"/>
        <w:autoSpaceDN w:val="0"/>
        <w:adjustRightInd w:val="0"/>
        <w:jc w:val="center"/>
      </w:pPr>
      <w:r>
        <w:t xml:space="preserve">CT-99.9 for 99.9 Percent Inactivation of Giardia Lamblia </w:t>
      </w:r>
    </w:p>
    <w:p w:rsidR="00AF286A" w:rsidRDefault="00AF286A" w:rsidP="00AF286A">
      <w:pPr>
        <w:widowControl w:val="0"/>
        <w:autoSpaceDE w:val="0"/>
        <w:autoSpaceDN w:val="0"/>
        <w:adjustRightInd w:val="0"/>
        <w:jc w:val="center"/>
      </w:pPr>
      <w:r>
        <w:t xml:space="preserve">Cysts by Free Chlorine at 0.5° or Lower </w:t>
      </w:r>
    </w:p>
    <w:p w:rsidR="00AF286A" w:rsidRDefault="00AF286A" w:rsidP="00AF286A">
      <w:pPr>
        <w:widowControl w:val="0"/>
        <w:autoSpaceDE w:val="0"/>
        <w:autoSpaceDN w:val="0"/>
        <w:adjustRightInd w:val="0"/>
        <w:jc w:val="center"/>
      </w:pPr>
    </w:p>
    <w:p w:rsidR="00AF286A" w:rsidRDefault="00AF286A" w:rsidP="00AF286A">
      <w:pPr>
        <w:widowControl w:val="0"/>
        <w:autoSpaceDE w:val="0"/>
        <w:autoSpaceDN w:val="0"/>
        <w:adjustRightInd w:val="0"/>
      </w:pPr>
      <w:r>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 </w:t>
      </w:r>
    </w:p>
    <w:p w:rsidR="00AF286A" w:rsidRDefault="00AF286A" w:rsidP="00AF286A">
      <w:pPr>
        <w:widowControl w:val="0"/>
        <w:autoSpaceDE w:val="0"/>
        <w:autoSpaceDN w:val="0"/>
        <w:adjustRightInd w:val="0"/>
      </w:pPr>
    </w:p>
    <w:tbl>
      <w:tblPr>
        <w:tblW w:w="0" w:type="auto"/>
        <w:tblLook w:val="0000" w:firstRow="0" w:lastRow="0" w:firstColumn="0" w:lastColumn="0" w:noHBand="0" w:noVBand="0"/>
      </w:tblPr>
      <w:tblGrid>
        <w:gridCol w:w="1191"/>
        <w:gridCol w:w="937"/>
        <w:gridCol w:w="1064"/>
        <w:gridCol w:w="1064"/>
        <w:gridCol w:w="1064"/>
        <w:gridCol w:w="1064"/>
        <w:gridCol w:w="1064"/>
        <w:gridCol w:w="1064"/>
      </w:tblGrid>
      <w:tr w:rsidR="00AF286A" w:rsidRPr="00BB0139" w:rsidTr="00E51C30">
        <w:trPr>
          <w:trHeight w:val="477"/>
        </w:trPr>
        <w:tc>
          <w:tcPr>
            <w:tcW w:w="1191" w:type="dxa"/>
            <w:vMerge w:val="restart"/>
          </w:tcPr>
          <w:p w:rsidR="00AF286A" w:rsidRDefault="00AF286A" w:rsidP="00AF286A">
            <w:pPr>
              <w:widowControl w:val="0"/>
              <w:autoSpaceDE w:val="0"/>
              <w:autoSpaceDN w:val="0"/>
              <w:adjustRightInd w:val="0"/>
              <w:jc w:val="center"/>
            </w:pPr>
            <w:r>
              <w:t>Free Residual (mg/ℓ)</w:t>
            </w:r>
          </w:p>
        </w:tc>
        <w:tc>
          <w:tcPr>
            <w:tcW w:w="7321" w:type="dxa"/>
            <w:gridSpan w:val="7"/>
            <w:vAlign w:val="bottom"/>
          </w:tcPr>
          <w:p w:rsidR="00AF286A" w:rsidRDefault="00AF286A" w:rsidP="00E51C30">
            <w:pPr>
              <w:widowControl w:val="0"/>
              <w:autoSpaceDE w:val="0"/>
              <w:autoSpaceDN w:val="0"/>
              <w:adjustRightInd w:val="0"/>
              <w:jc w:val="center"/>
            </w:pPr>
            <w:r>
              <w:t>pH</w:t>
            </w:r>
          </w:p>
        </w:tc>
      </w:tr>
      <w:tr w:rsidR="00AF286A" w:rsidRPr="00BB0139" w:rsidTr="00E51C30">
        <w:tc>
          <w:tcPr>
            <w:tcW w:w="1191" w:type="dxa"/>
            <w:vMerge/>
          </w:tcPr>
          <w:p w:rsidR="00AF286A" w:rsidRPr="00BB0139" w:rsidRDefault="00AF286A" w:rsidP="00AF286A">
            <w:pPr>
              <w:widowControl w:val="0"/>
              <w:autoSpaceDE w:val="0"/>
              <w:autoSpaceDN w:val="0"/>
              <w:adjustRightInd w:val="0"/>
              <w:jc w:val="center"/>
            </w:pPr>
          </w:p>
        </w:tc>
        <w:tc>
          <w:tcPr>
            <w:tcW w:w="937" w:type="dxa"/>
            <w:vAlign w:val="bottom"/>
          </w:tcPr>
          <w:p w:rsidR="00AF286A" w:rsidRPr="00BB0139" w:rsidRDefault="00AF286A" w:rsidP="00E51C30">
            <w:pPr>
              <w:widowControl w:val="0"/>
              <w:autoSpaceDE w:val="0"/>
              <w:autoSpaceDN w:val="0"/>
              <w:adjustRightInd w:val="0"/>
              <w:jc w:val="right"/>
            </w:pPr>
            <w:r>
              <w:t>≤ 6.0</w:t>
            </w:r>
          </w:p>
        </w:tc>
        <w:tc>
          <w:tcPr>
            <w:tcW w:w="1064" w:type="dxa"/>
            <w:vAlign w:val="bottom"/>
          </w:tcPr>
          <w:p w:rsidR="00AF286A" w:rsidRPr="00BB0139" w:rsidRDefault="00AF286A" w:rsidP="00E51C30">
            <w:pPr>
              <w:widowControl w:val="0"/>
              <w:autoSpaceDE w:val="0"/>
              <w:autoSpaceDN w:val="0"/>
              <w:adjustRightInd w:val="0"/>
              <w:jc w:val="right"/>
            </w:pPr>
            <w:r>
              <w:t>6.5</w:t>
            </w:r>
          </w:p>
        </w:tc>
        <w:tc>
          <w:tcPr>
            <w:tcW w:w="1064" w:type="dxa"/>
            <w:vAlign w:val="bottom"/>
          </w:tcPr>
          <w:p w:rsidR="00AF286A" w:rsidRPr="00BB0139" w:rsidRDefault="00AF286A" w:rsidP="00E51C30">
            <w:pPr>
              <w:widowControl w:val="0"/>
              <w:autoSpaceDE w:val="0"/>
              <w:autoSpaceDN w:val="0"/>
              <w:adjustRightInd w:val="0"/>
              <w:jc w:val="right"/>
            </w:pPr>
            <w:r>
              <w:t>7.0</w:t>
            </w:r>
          </w:p>
        </w:tc>
        <w:tc>
          <w:tcPr>
            <w:tcW w:w="1064" w:type="dxa"/>
            <w:vAlign w:val="bottom"/>
          </w:tcPr>
          <w:p w:rsidR="00AF286A" w:rsidRPr="00BB0139" w:rsidRDefault="00AF286A" w:rsidP="00E51C30">
            <w:pPr>
              <w:widowControl w:val="0"/>
              <w:autoSpaceDE w:val="0"/>
              <w:autoSpaceDN w:val="0"/>
              <w:adjustRightInd w:val="0"/>
              <w:jc w:val="right"/>
            </w:pPr>
            <w:r>
              <w:t>7.5</w:t>
            </w:r>
          </w:p>
        </w:tc>
        <w:tc>
          <w:tcPr>
            <w:tcW w:w="1064" w:type="dxa"/>
            <w:vAlign w:val="bottom"/>
          </w:tcPr>
          <w:p w:rsidR="00AF286A" w:rsidRPr="00BB0139" w:rsidRDefault="00AF286A" w:rsidP="00E51C30">
            <w:pPr>
              <w:widowControl w:val="0"/>
              <w:autoSpaceDE w:val="0"/>
              <w:autoSpaceDN w:val="0"/>
              <w:adjustRightInd w:val="0"/>
              <w:jc w:val="right"/>
            </w:pPr>
            <w:r>
              <w:t>8.0</w:t>
            </w:r>
          </w:p>
        </w:tc>
        <w:tc>
          <w:tcPr>
            <w:tcW w:w="1064" w:type="dxa"/>
            <w:vAlign w:val="bottom"/>
          </w:tcPr>
          <w:p w:rsidR="00AF286A" w:rsidRPr="00BB0139" w:rsidRDefault="00AF286A" w:rsidP="00E51C30">
            <w:pPr>
              <w:widowControl w:val="0"/>
              <w:autoSpaceDE w:val="0"/>
              <w:autoSpaceDN w:val="0"/>
              <w:adjustRightInd w:val="0"/>
              <w:jc w:val="right"/>
            </w:pPr>
            <w:r>
              <w:t>8.5</w:t>
            </w:r>
          </w:p>
        </w:tc>
        <w:tc>
          <w:tcPr>
            <w:tcW w:w="1064" w:type="dxa"/>
            <w:vAlign w:val="bottom"/>
          </w:tcPr>
          <w:p w:rsidR="00AF286A" w:rsidRPr="00BB0139" w:rsidRDefault="00AF286A" w:rsidP="00E51C30">
            <w:pPr>
              <w:widowControl w:val="0"/>
              <w:autoSpaceDE w:val="0"/>
              <w:autoSpaceDN w:val="0"/>
              <w:adjustRightInd w:val="0"/>
              <w:jc w:val="right"/>
            </w:pPr>
            <w:r>
              <w:t>≥ 9.0</w:t>
            </w:r>
          </w:p>
        </w:tc>
      </w:tr>
      <w:tr w:rsidR="00AF286A" w:rsidRPr="00BB0139" w:rsidTr="00E51C30">
        <w:trPr>
          <w:trHeight w:val="378"/>
        </w:trPr>
        <w:tc>
          <w:tcPr>
            <w:tcW w:w="1191" w:type="dxa"/>
            <w:vAlign w:val="bottom"/>
          </w:tcPr>
          <w:p w:rsidR="00AF286A" w:rsidRPr="00BB0139" w:rsidRDefault="00AF286A" w:rsidP="00AF286A">
            <w:pPr>
              <w:widowControl w:val="0"/>
              <w:autoSpaceDE w:val="0"/>
              <w:autoSpaceDN w:val="0"/>
              <w:adjustRightInd w:val="0"/>
              <w:ind w:left="-108" w:right="-105"/>
              <w:jc w:val="center"/>
            </w:pPr>
            <w:r>
              <w:t>≤ 0.4</w:t>
            </w:r>
          </w:p>
        </w:tc>
        <w:tc>
          <w:tcPr>
            <w:tcW w:w="937" w:type="dxa"/>
            <w:vAlign w:val="bottom"/>
          </w:tcPr>
          <w:p w:rsidR="00AF286A" w:rsidRPr="00BB0139" w:rsidRDefault="00AF286A" w:rsidP="00E51C30">
            <w:pPr>
              <w:widowControl w:val="0"/>
              <w:autoSpaceDE w:val="0"/>
              <w:autoSpaceDN w:val="0"/>
              <w:adjustRightInd w:val="0"/>
              <w:jc w:val="right"/>
            </w:pPr>
            <w:r w:rsidRPr="00BB0139">
              <w:t>137</w:t>
            </w:r>
          </w:p>
        </w:tc>
        <w:tc>
          <w:tcPr>
            <w:tcW w:w="1064" w:type="dxa"/>
            <w:vAlign w:val="bottom"/>
          </w:tcPr>
          <w:p w:rsidR="00AF286A" w:rsidRPr="00BB0139" w:rsidRDefault="00AF286A" w:rsidP="00E51C30">
            <w:pPr>
              <w:widowControl w:val="0"/>
              <w:autoSpaceDE w:val="0"/>
              <w:autoSpaceDN w:val="0"/>
              <w:adjustRightInd w:val="0"/>
              <w:jc w:val="right"/>
            </w:pPr>
            <w:r w:rsidRPr="00BB0139">
              <w:t>163</w:t>
            </w:r>
          </w:p>
        </w:tc>
        <w:tc>
          <w:tcPr>
            <w:tcW w:w="1064" w:type="dxa"/>
            <w:vAlign w:val="bottom"/>
          </w:tcPr>
          <w:p w:rsidR="00AF286A" w:rsidRPr="00BB0139" w:rsidRDefault="00AF286A" w:rsidP="00E51C30">
            <w:pPr>
              <w:widowControl w:val="0"/>
              <w:autoSpaceDE w:val="0"/>
              <w:autoSpaceDN w:val="0"/>
              <w:adjustRightInd w:val="0"/>
              <w:jc w:val="right"/>
            </w:pPr>
            <w:r w:rsidRPr="00BB0139">
              <w:t>195</w:t>
            </w:r>
          </w:p>
        </w:tc>
        <w:tc>
          <w:tcPr>
            <w:tcW w:w="1064" w:type="dxa"/>
            <w:vAlign w:val="bottom"/>
          </w:tcPr>
          <w:p w:rsidR="00AF286A" w:rsidRPr="00BB0139" w:rsidRDefault="00AF286A" w:rsidP="00E51C30">
            <w:pPr>
              <w:widowControl w:val="0"/>
              <w:autoSpaceDE w:val="0"/>
              <w:autoSpaceDN w:val="0"/>
              <w:adjustRightInd w:val="0"/>
              <w:jc w:val="right"/>
            </w:pPr>
            <w:r w:rsidRPr="00BB0139">
              <w:t>237</w:t>
            </w:r>
          </w:p>
        </w:tc>
        <w:tc>
          <w:tcPr>
            <w:tcW w:w="1064" w:type="dxa"/>
            <w:vAlign w:val="bottom"/>
          </w:tcPr>
          <w:p w:rsidR="00AF286A" w:rsidRPr="00BB0139" w:rsidRDefault="00AF286A" w:rsidP="00E51C30">
            <w:pPr>
              <w:widowControl w:val="0"/>
              <w:autoSpaceDE w:val="0"/>
              <w:autoSpaceDN w:val="0"/>
              <w:adjustRightInd w:val="0"/>
              <w:jc w:val="right"/>
            </w:pPr>
            <w:r w:rsidRPr="00BB0139">
              <w:t>277</w:t>
            </w:r>
          </w:p>
        </w:tc>
        <w:tc>
          <w:tcPr>
            <w:tcW w:w="1064" w:type="dxa"/>
            <w:vAlign w:val="bottom"/>
          </w:tcPr>
          <w:p w:rsidR="00AF286A" w:rsidRPr="00BB0139" w:rsidRDefault="00AF286A" w:rsidP="00E51C30">
            <w:pPr>
              <w:widowControl w:val="0"/>
              <w:autoSpaceDE w:val="0"/>
              <w:autoSpaceDN w:val="0"/>
              <w:adjustRightInd w:val="0"/>
              <w:jc w:val="right"/>
            </w:pPr>
            <w:r w:rsidRPr="00BB0139">
              <w:t>329</w:t>
            </w:r>
          </w:p>
        </w:tc>
        <w:tc>
          <w:tcPr>
            <w:tcW w:w="1064" w:type="dxa"/>
            <w:vAlign w:val="bottom"/>
          </w:tcPr>
          <w:p w:rsidR="00AF286A" w:rsidRPr="00BB0139" w:rsidRDefault="00AF286A" w:rsidP="00E51C30">
            <w:pPr>
              <w:widowControl w:val="0"/>
              <w:autoSpaceDE w:val="0"/>
              <w:autoSpaceDN w:val="0"/>
              <w:adjustRightInd w:val="0"/>
              <w:jc w:val="right"/>
            </w:pPr>
            <w:r w:rsidRPr="00BB0139">
              <w:t>390</w:t>
            </w:r>
          </w:p>
        </w:tc>
      </w:tr>
      <w:tr w:rsidR="00AF286A" w:rsidRPr="00BB0139" w:rsidTr="00E51C30">
        <w:tc>
          <w:tcPr>
            <w:tcW w:w="1191" w:type="dxa"/>
          </w:tcPr>
          <w:p w:rsidR="00AF286A" w:rsidRPr="00BB0139" w:rsidRDefault="00AF286A" w:rsidP="00AF286A">
            <w:pPr>
              <w:widowControl w:val="0"/>
              <w:tabs>
                <w:tab w:val="left" w:pos="570"/>
              </w:tabs>
              <w:autoSpaceDE w:val="0"/>
              <w:autoSpaceDN w:val="0"/>
              <w:adjustRightInd w:val="0"/>
              <w:ind w:left="-108" w:right="-105"/>
              <w:jc w:val="center"/>
            </w:pPr>
            <w:r w:rsidRPr="00BB0139">
              <w:t>0.6</w:t>
            </w:r>
          </w:p>
        </w:tc>
        <w:tc>
          <w:tcPr>
            <w:tcW w:w="937" w:type="dxa"/>
          </w:tcPr>
          <w:p w:rsidR="00AF286A" w:rsidRPr="00BB0139" w:rsidRDefault="00AF286A" w:rsidP="00E51C30">
            <w:pPr>
              <w:widowControl w:val="0"/>
              <w:autoSpaceDE w:val="0"/>
              <w:autoSpaceDN w:val="0"/>
              <w:adjustRightInd w:val="0"/>
              <w:jc w:val="right"/>
            </w:pPr>
            <w:r w:rsidRPr="00BB0139">
              <w:t>141</w:t>
            </w:r>
          </w:p>
        </w:tc>
        <w:tc>
          <w:tcPr>
            <w:tcW w:w="1064" w:type="dxa"/>
          </w:tcPr>
          <w:p w:rsidR="00AF286A" w:rsidRPr="00BB0139" w:rsidRDefault="00AF286A" w:rsidP="00E51C30">
            <w:pPr>
              <w:widowControl w:val="0"/>
              <w:autoSpaceDE w:val="0"/>
              <w:autoSpaceDN w:val="0"/>
              <w:adjustRightInd w:val="0"/>
              <w:jc w:val="right"/>
            </w:pPr>
            <w:r w:rsidRPr="00BB0139">
              <w:t>168</w:t>
            </w:r>
          </w:p>
        </w:tc>
        <w:tc>
          <w:tcPr>
            <w:tcW w:w="1064" w:type="dxa"/>
          </w:tcPr>
          <w:p w:rsidR="00AF286A" w:rsidRPr="00BB0139" w:rsidRDefault="00AF286A" w:rsidP="00E51C30">
            <w:pPr>
              <w:widowControl w:val="0"/>
              <w:autoSpaceDE w:val="0"/>
              <w:autoSpaceDN w:val="0"/>
              <w:adjustRightInd w:val="0"/>
              <w:jc w:val="right"/>
            </w:pPr>
            <w:r w:rsidRPr="00BB0139">
              <w:t>200</w:t>
            </w:r>
          </w:p>
        </w:tc>
        <w:tc>
          <w:tcPr>
            <w:tcW w:w="1064" w:type="dxa"/>
          </w:tcPr>
          <w:p w:rsidR="00AF286A" w:rsidRPr="00BB0139" w:rsidRDefault="00AF286A" w:rsidP="00E51C30">
            <w:pPr>
              <w:widowControl w:val="0"/>
              <w:autoSpaceDE w:val="0"/>
              <w:autoSpaceDN w:val="0"/>
              <w:adjustRightInd w:val="0"/>
              <w:jc w:val="right"/>
            </w:pPr>
            <w:r w:rsidRPr="00BB0139">
              <w:t>239</w:t>
            </w:r>
          </w:p>
        </w:tc>
        <w:tc>
          <w:tcPr>
            <w:tcW w:w="1064" w:type="dxa"/>
          </w:tcPr>
          <w:p w:rsidR="00AF286A" w:rsidRPr="00BB0139" w:rsidRDefault="00AF286A" w:rsidP="00E51C30">
            <w:pPr>
              <w:widowControl w:val="0"/>
              <w:autoSpaceDE w:val="0"/>
              <w:autoSpaceDN w:val="0"/>
              <w:adjustRightInd w:val="0"/>
              <w:jc w:val="right"/>
            </w:pPr>
            <w:r w:rsidRPr="00BB0139">
              <w:t>286</w:t>
            </w:r>
          </w:p>
        </w:tc>
        <w:tc>
          <w:tcPr>
            <w:tcW w:w="1064" w:type="dxa"/>
          </w:tcPr>
          <w:p w:rsidR="00AF286A" w:rsidRPr="00BB0139" w:rsidRDefault="00AF286A" w:rsidP="00E51C30">
            <w:pPr>
              <w:widowControl w:val="0"/>
              <w:autoSpaceDE w:val="0"/>
              <w:autoSpaceDN w:val="0"/>
              <w:adjustRightInd w:val="0"/>
              <w:jc w:val="right"/>
            </w:pPr>
            <w:r w:rsidRPr="00BB0139">
              <w:t>342</w:t>
            </w:r>
          </w:p>
        </w:tc>
        <w:tc>
          <w:tcPr>
            <w:tcW w:w="1064" w:type="dxa"/>
          </w:tcPr>
          <w:p w:rsidR="00AF286A" w:rsidRPr="00BB0139" w:rsidRDefault="00AF286A" w:rsidP="00E51C30">
            <w:pPr>
              <w:widowControl w:val="0"/>
              <w:autoSpaceDE w:val="0"/>
              <w:autoSpaceDN w:val="0"/>
              <w:adjustRightInd w:val="0"/>
              <w:jc w:val="right"/>
            </w:pPr>
            <w:r w:rsidRPr="00BB0139">
              <w:t>407</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0.8</w:t>
            </w:r>
          </w:p>
        </w:tc>
        <w:tc>
          <w:tcPr>
            <w:tcW w:w="937" w:type="dxa"/>
          </w:tcPr>
          <w:p w:rsidR="00AF286A" w:rsidRPr="00BB0139" w:rsidRDefault="00AF286A" w:rsidP="00E51C30">
            <w:pPr>
              <w:widowControl w:val="0"/>
              <w:autoSpaceDE w:val="0"/>
              <w:autoSpaceDN w:val="0"/>
              <w:adjustRightInd w:val="0"/>
              <w:jc w:val="right"/>
            </w:pPr>
            <w:r w:rsidRPr="00BB0139">
              <w:t>145</w:t>
            </w:r>
          </w:p>
        </w:tc>
        <w:tc>
          <w:tcPr>
            <w:tcW w:w="1064" w:type="dxa"/>
          </w:tcPr>
          <w:p w:rsidR="00AF286A" w:rsidRPr="00BB0139" w:rsidRDefault="00AF286A" w:rsidP="00E51C30">
            <w:pPr>
              <w:widowControl w:val="0"/>
              <w:autoSpaceDE w:val="0"/>
              <w:autoSpaceDN w:val="0"/>
              <w:adjustRightInd w:val="0"/>
              <w:jc w:val="right"/>
            </w:pPr>
            <w:r w:rsidRPr="00BB0139">
              <w:t>172</w:t>
            </w:r>
          </w:p>
        </w:tc>
        <w:tc>
          <w:tcPr>
            <w:tcW w:w="1064" w:type="dxa"/>
          </w:tcPr>
          <w:p w:rsidR="00AF286A" w:rsidRPr="00BB0139" w:rsidRDefault="00AF286A" w:rsidP="00E51C30">
            <w:pPr>
              <w:widowControl w:val="0"/>
              <w:autoSpaceDE w:val="0"/>
              <w:autoSpaceDN w:val="0"/>
              <w:adjustRightInd w:val="0"/>
              <w:jc w:val="right"/>
            </w:pPr>
            <w:r w:rsidRPr="00BB0139">
              <w:t>205</w:t>
            </w:r>
          </w:p>
        </w:tc>
        <w:tc>
          <w:tcPr>
            <w:tcW w:w="1064" w:type="dxa"/>
          </w:tcPr>
          <w:p w:rsidR="00AF286A" w:rsidRPr="00BB0139" w:rsidRDefault="00AF286A" w:rsidP="00E51C30">
            <w:pPr>
              <w:widowControl w:val="0"/>
              <w:autoSpaceDE w:val="0"/>
              <w:autoSpaceDN w:val="0"/>
              <w:adjustRightInd w:val="0"/>
              <w:jc w:val="right"/>
            </w:pPr>
            <w:r w:rsidRPr="00BB0139">
              <w:t>246</w:t>
            </w:r>
          </w:p>
        </w:tc>
        <w:tc>
          <w:tcPr>
            <w:tcW w:w="1064" w:type="dxa"/>
          </w:tcPr>
          <w:p w:rsidR="00AF286A" w:rsidRPr="00BB0139" w:rsidRDefault="00AF286A" w:rsidP="00E51C30">
            <w:pPr>
              <w:widowControl w:val="0"/>
              <w:autoSpaceDE w:val="0"/>
              <w:autoSpaceDN w:val="0"/>
              <w:adjustRightInd w:val="0"/>
              <w:jc w:val="right"/>
            </w:pPr>
            <w:r w:rsidRPr="00BB0139">
              <w:t>295</w:t>
            </w:r>
          </w:p>
        </w:tc>
        <w:tc>
          <w:tcPr>
            <w:tcW w:w="1064" w:type="dxa"/>
          </w:tcPr>
          <w:p w:rsidR="00AF286A" w:rsidRPr="00BB0139" w:rsidRDefault="00AF286A" w:rsidP="00E51C30">
            <w:pPr>
              <w:widowControl w:val="0"/>
              <w:autoSpaceDE w:val="0"/>
              <w:autoSpaceDN w:val="0"/>
              <w:adjustRightInd w:val="0"/>
              <w:jc w:val="right"/>
            </w:pPr>
            <w:r w:rsidRPr="00BB0139">
              <w:t>354</w:t>
            </w:r>
          </w:p>
        </w:tc>
        <w:tc>
          <w:tcPr>
            <w:tcW w:w="1064" w:type="dxa"/>
          </w:tcPr>
          <w:p w:rsidR="00AF286A" w:rsidRPr="00BB0139" w:rsidRDefault="00AF286A" w:rsidP="00E51C30">
            <w:pPr>
              <w:widowControl w:val="0"/>
              <w:autoSpaceDE w:val="0"/>
              <w:autoSpaceDN w:val="0"/>
              <w:adjustRightInd w:val="0"/>
              <w:jc w:val="right"/>
            </w:pPr>
            <w:r w:rsidRPr="00BB0139">
              <w:t>422</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1.0</w:t>
            </w:r>
          </w:p>
        </w:tc>
        <w:tc>
          <w:tcPr>
            <w:tcW w:w="937" w:type="dxa"/>
          </w:tcPr>
          <w:p w:rsidR="00AF286A" w:rsidRPr="00BB0139" w:rsidRDefault="00AF286A" w:rsidP="00E51C30">
            <w:pPr>
              <w:widowControl w:val="0"/>
              <w:autoSpaceDE w:val="0"/>
              <w:autoSpaceDN w:val="0"/>
              <w:adjustRightInd w:val="0"/>
              <w:jc w:val="right"/>
            </w:pPr>
            <w:r w:rsidRPr="00BB0139">
              <w:t>148</w:t>
            </w:r>
          </w:p>
        </w:tc>
        <w:tc>
          <w:tcPr>
            <w:tcW w:w="1064" w:type="dxa"/>
          </w:tcPr>
          <w:p w:rsidR="00AF286A" w:rsidRPr="00BB0139" w:rsidRDefault="00AF286A" w:rsidP="00E51C30">
            <w:pPr>
              <w:widowControl w:val="0"/>
              <w:autoSpaceDE w:val="0"/>
              <w:autoSpaceDN w:val="0"/>
              <w:adjustRightInd w:val="0"/>
              <w:jc w:val="right"/>
            </w:pPr>
            <w:r w:rsidRPr="00BB0139">
              <w:t>176</w:t>
            </w:r>
          </w:p>
        </w:tc>
        <w:tc>
          <w:tcPr>
            <w:tcW w:w="1064" w:type="dxa"/>
          </w:tcPr>
          <w:p w:rsidR="00AF286A" w:rsidRPr="00BB0139" w:rsidRDefault="00AF286A" w:rsidP="00E51C30">
            <w:pPr>
              <w:widowControl w:val="0"/>
              <w:autoSpaceDE w:val="0"/>
              <w:autoSpaceDN w:val="0"/>
              <w:adjustRightInd w:val="0"/>
              <w:jc w:val="right"/>
            </w:pPr>
            <w:r w:rsidRPr="00BB0139">
              <w:t>210</w:t>
            </w:r>
          </w:p>
        </w:tc>
        <w:tc>
          <w:tcPr>
            <w:tcW w:w="1064" w:type="dxa"/>
          </w:tcPr>
          <w:p w:rsidR="00AF286A" w:rsidRPr="00BB0139" w:rsidRDefault="00AF286A" w:rsidP="00E51C30">
            <w:pPr>
              <w:widowControl w:val="0"/>
              <w:autoSpaceDE w:val="0"/>
              <w:autoSpaceDN w:val="0"/>
              <w:adjustRightInd w:val="0"/>
              <w:jc w:val="right"/>
            </w:pPr>
            <w:r w:rsidRPr="00BB0139">
              <w:t>253</w:t>
            </w:r>
          </w:p>
        </w:tc>
        <w:tc>
          <w:tcPr>
            <w:tcW w:w="1064" w:type="dxa"/>
          </w:tcPr>
          <w:p w:rsidR="00AF286A" w:rsidRPr="00BB0139" w:rsidRDefault="00AF286A" w:rsidP="00E51C30">
            <w:pPr>
              <w:widowControl w:val="0"/>
              <w:autoSpaceDE w:val="0"/>
              <w:autoSpaceDN w:val="0"/>
              <w:adjustRightInd w:val="0"/>
              <w:jc w:val="right"/>
            </w:pPr>
            <w:r w:rsidRPr="00BB0139">
              <w:t>304</w:t>
            </w:r>
          </w:p>
        </w:tc>
        <w:tc>
          <w:tcPr>
            <w:tcW w:w="1064" w:type="dxa"/>
          </w:tcPr>
          <w:p w:rsidR="00AF286A" w:rsidRPr="00BB0139" w:rsidRDefault="00AF286A" w:rsidP="00E51C30">
            <w:pPr>
              <w:widowControl w:val="0"/>
              <w:autoSpaceDE w:val="0"/>
              <w:autoSpaceDN w:val="0"/>
              <w:adjustRightInd w:val="0"/>
              <w:jc w:val="right"/>
            </w:pPr>
            <w:r w:rsidRPr="00BB0139">
              <w:t>365</w:t>
            </w:r>
          </w:p>
        </w:tc>
        <w:tc>
          <w:tcPr>
            <w:tcW w:w="1064" w:type="dxa"/>
          </w:tcPr>
          <w:p w:rsidR="00AF286A" w:rsidRPr="00BB0139" w:rsidRDefault="00AF286A" w:rsidP="00E51C30">
            <w:pPr>
              <w:widowControl w:val="0"/>
              <w:autoSpaceDE w:val="0"/>
              <w:autoSpaceDN w:val="0"/>
              <w:adjustRightInd w:val="0"/>
              <w:jc w:val="right"/>
            </w:pPr>
            <w:r w:rsidRPr="00BB0139">
              <w:t>437</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1.2</w:t>
            </w:r>
          </w:p>
        </w:tc>
        <w:tc>
          <w:tcPr>
            <w:tcW w:w="937" w:type="dxa"/>
          </w:tcPr>
          <w:p w:rsidR="00AF286A" w:rsidRPr="00BB0139" w:rsidRDefault="00AF286A" w:rsidP="00E51C30">
            <w:pPr>
              <w:widowControl w:val="0"/>
              <w:autoSpaceDE w:val="0"/>
              <w:autoSpaceDN w:val="0"/>
              <w:adjustRightInd w:val="0"/>
              <w:jc w:val="right"/>
            </w:pPr>
            <w:r w:rsidRPr="00BB0139">
              <w:t>152</w:t>
            </w:r>
          </w:p>
        </w:tc>
        <w:tc>
          <w:tcPr>
            <w:tcW w:w="1064" w:type="dxa"/>
          </w:tcPr>
          <w:p w:rsidR="00AF286A" w:rsidRPr="00BB0139" w:rsidRDefault="00AF286A" w:rsidP="00E51C30">
            <w:pPr>
              <w:widowControl w:val="0"/>
              <w:autoSpaceDE w:val="0"/>
              <w:autoSpaceDN w:val="0"/>
              <w:adjustRightInd w:val="0"/>
              <w:jc w:val="right"/>
            </w:pPr>
            <w:r w:rsidRPr="00BB0139">
              <w:t>180</w:t>
            </w:r>
          </w:p>
        </w:tc>
        <w:tc>
          <w:tcPr>
            <w:tcW w:w="1064" w:type="dxa"/>
          </w:tcPr>
          <w:p w:rsidR="00AF286A" w:rsidRPr="00BB0139" w:rsidRDefault="00AF286A" w:rsidP="00E51C30">
            <w:pPr>
              <w:widowControl w:val="0"/>
              <w:autoSpaceDE w:val="0"/>
              <w:autoSpaceDN w:val="0"/>
              <w:adjustRightInd w:val="0"/>
              <w:jc w:val="right"/>
            </w:pPr>
            <w:r w:rsidRPr="00BB0139">
              <w:t>215</w:t>
            </w:r>
          </w:p>
        </w:tc>
        <w:tc>
          <w:tcPr>
            <w:tcW w:w="1064" w:type="dxa"/>
          </w:tcPr>
          <w:p w:rsidR="00AF286A" w:rsidRPr="00BB0139" w:rsidRDefault="00AF286A" w:rsidP="00E51C30">
            <w:pPr>
              <w:widowControl w:val="0"/>
              <w:autoSpaceDE w:val="0"/>
              <w:autoSpaceDN w:val="0"/>
              <w:adjustRightInd w:val="0"/>
              <w:jc w:val="right"/>
            </w:pPr>
            <w:r w:rsidRPr="00BB0139">
              <w:t>259</w:t>
            </w:r>
          </w:p>
        </w:tc>
        <w:tc>
          <w:tcPr>
            <w:tcW w:w="1064" w:type="dxa"/>
          </w:tcPr>
          <w:p w:rsidR="00AF286A" w:rsidRPr="00BB0139" w:rsidRDefault="00AF286A" w:rsidP="00E51C30">
            <w:pPr>
              <w:widowControl w:val="0"/>
              <w:autoSpaceDE w:val="0"/>
              <w:autoSpaceDN w:val="0"/>
              <w:adjustRightInd w:val="0"/>
              <w:jc w:val="right"/>
            </w:pPr>
            <w:r w:rsidRPr="00BB0139">
              <w:t>313</w:t>
            </w:r>
          </w:p>
        </w:tc>
        <w:tc>
          <w:tcPr>
            <w:tcW w:w="1064" w:type="dxa"/>
          </w:tcPr>
          <w:p w:rsidR="00AF286A" w:rsidRPr="00BB0139" w:rsidRDefault="00AF286A" w:rsidP="00E51C30">
            <w:pPr>
              <w:widowControl w:val="0"/>
              <w:autoSpaceDE w:val="0"/>
              <w:autoSpaceDN w:val="0"/>
              <w:adjustRightInd w:val="0"/>
              <w:jc w:val="right"/>
            </w:pPr>
            <w:r w:rsidRPr="00BB0139">
              <w:t>376</w:t>
            </w:r>
          </w:p>
        </w:tc>
        <w:tc>
          <w:tcPr>
            <w:tcW w:w="1064" w:type="dxa"/>
          </w:tcPr>
          <w:p w:rsidR="00AF286A" w:rsidRPr="00BB0139" w:rsidRDefault="00AF286A" w:rsidP="00E51C30">
            <w:pPr>
              <w:widowControl w:val="0"/>
              <w:autoSpaceDE w:val="0"/>
              <w:autoSpaceDN w:val="0"/>
              <w:adjustRightInd w:val="0"/>
              <w:jc w:val="right"/>
            </w:pPr>
            <w:r w:rsidRPr="00BB0139">
              <w:t>451</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1.4</w:t>
            </w:r>
          </w:p>
        </w:tc>
        <w:tc>
          <w:tcPr>
            <w:tcW w:w="937" w:type="dxa"/>
          </w:tcPr>
          <w:p w:rsidR="00AF286A" w:rsidRPr="00BB0139" w:rsidRDefault="00AF286A" w:rsidP="00E51C30">
            <w:pPr>
              <w:widowControl w:val="0"/>
              <w:autoSpaceDE w:val="0"/>
              <w:autoSpaceDN w:val="0"/>
              <w:adjustRightInd w:val="0"/>
              <w:jc w:val="right"/>
            </w:pPr>
            <w:r w:rsidRPr="00BB0139">
              <w:t>155</w:t>
            </w:r>
          </w:p>
        </w:tc>
        <w:tc>
          <w:tcPr>
            <w:tcW w:w="1064" w:type="dxa"/>
          </w:tcPr>
          <w:p w:rsidR="00AF286A" w:rsidRPr="00BB0139" w:rsidRDefault="00AF286A" w:rsidP="00E51C30">
            <w:pPr>
              <w:widowControl w:val="0"/>
              <w:autoSpaceDE w:val="0"/>
              <w:autoSpaceDN w:val="0"/>
              <w:adjustRightInd w:val="0"/>
              <w:jc w:val="right"/>
            </w:pPr>
            <w:r w:rsidRPr="00BB0139">
              <w:t>184</w:t>
            </w:r>
          </w:p>
        </w:tc>
        <w:tc>
          <w:tcPr>
            <w:tcW w:w="1064" w:type="dxa"/>
          </w:tcPr>
          <w:p w:rsidR="00AF286A" w:rsidRPr="00BB0139" w:rsidRDefault="00AF286A" w:rsidP="00E51C30">
            <w:pPr>
              <w:widowControl w:val="0"/>
              <w:autoSpaceDE w:val="0"/>
              <w:autoSpaceDN w:val="0"/>
              <w:adjustRightInd w:val="0"/>
              <w:jc w:val="right"/>
            </w:pPr>
            <w:r w:rsidRPr="00BB0139">
              <w:t>221</w:t>
            </w:r>
          </w:p>
        </w:tc>
        <w:tc>
          <w:tcPr>
            <w:tcW w:w="1064" w:type="dxa"/>
          </w:tcPr>
          <w:p w:rsidR="00AF286A" w:rsidRPr="00BB0139" w:rsidRDefault="00AF286A" w:rsidP="00E51C30">
            <w:pPr>
              <w:widowControl w:val="0"/>
              <w:autoSpaceDE w:val="0"/>
              <w:autoSpaceDN w:val="0"/>
              <w:adjustRightInd w:val="0"/>
              <w:jc w:val="right"/>
            </w:pPr>
            <w:r w:rsidRPr="00BB0139">
              <w:t>266</w:t>
            </w:r>
          </w:p>
        </w:tc>
        <w:tc>
          <w:tcPr>
            <w:tcW w:w="1064" w:type="dxa"/>
          </w:tcPr>
          <w:p w:rsidR="00AF286A" w:rsidRPr="00BB0139" w:rsidRDefault="00AF286A" w:rsidP="00E51C30">
            <w:pPr>
              <w:widowControl w:val="0"/>
              <w:autoSpaceDE w:val="0"/>
              <w:autoSpaceDN w:val="0"/>
              <w:adjustRightInd w:val="0"/>
              <w:jc w:val="right"/>
            </w:pPr>
            <w:r w:rsidRPr="00BB0139">
              <w:t>321</w:t>
            </w:r>
          </w:p>
        </w:tc>
        <w:tc>
          <w:tcPr>
            <w:tcW w:w="1064" w:type="dxa"/>
          </w:tcPr>
          <w:p w:rsidR="00AF286A" w:rsidRPr="00BB0139" w:rsidRDefault="00AF286A" w:rsidP="00E51C30">
            <w:pPr>
              <w:widowControl w:val="0"/>
              <w:autoSpaceDE w:val="0"/>
              <w:autoSpaceDN w:val="0"/>
              <w:adjustRightInd w:val="0"/>
              <w:jc w:val="right"/>
            </w:pPr>
            <w:r w:rsidRPr="00BB0139">
              <w:t>387</w:t>
            </w:r>
          </w:p>
        </w:tc>
        <w:tc>
          <w:tcPr>
            <w:tcW w:w="1064" w:type="dxa"/>
          </w:tcPr>
          <w:p w:rsidR="00AF286A" w:rsidRPr="00BB0139" w:rsidRDefault="00AF286A" w:rsidP="00E51C30">
            <w:pPr>
              <w:widowControl w:val="0"/>
              <w:autoSpaceDE w:val="0"/>
              <w:autoSpaceDN w:val="0"/>
              <w:adjustRightInd w:val="0"/>
              <w:jc w:val="right"/>
            </w:pPr>
            <w:r w:rsidRPr="00BB0139">
              <w:t>464</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1.6</w:t>
            </w:r>
          </w:p>
        </w:tc>
        <w:tc>
          <w:tcPr>
            <w:tcW w:w="937" w:type="dxa"/>
          </w:tcPr>
          <w:p w:rsidR="00AF286A" w:rsidRPr="00BB0139" w:rsidRDefault="00AF286A" w:rsidP="00E51C30">
            <w:pPr>
              <w:widowControl w:val="0"/>
              <w:autoSpaceDE w:val="0"/>
              <w:autoSpaceDN w:val="0"/>
              <w:adjustRightInd w:val="0"/>
              <w:jc w:val="right"/>
            </w:pPr>
            <w:r w:rsidRPr="00BB0139">
              <w:t>157</w:t>
            </w:r>
          </w:p>
        </w:tc>
        <w:tc>
          <w:tcPr>
            <w:tcW w:w="1064" w:type="dxa"/>
          </w:tcPr>
          <w:p w:rsidR="00AF286A" w:rsidRPr="00BB0139" w:rsidRDefault="00AF286A" w:rsidP="00E51C30">
            <w:pPr>
              <w:widowControl w:val="0"/>
              <w:autoSpaceDE w:val="0"/>
              <w:autoSpaceDN w:val="0"/>
              <w:adjustRightInd w:val="0"/>
              <w:jc w:val="right"/>
            </w:pPr>
            <w:r w:rsidRPr="00BB0139">
              <w:t>189</w:t>
            </w:r>
          </w:p>
        </w:tc>
        <w:tc>
          <w:tcPr>
            <w:tcW w:w="1064" w:type="dxa"/>
          </w:tcPr>
          <w:p w:rsidR="00AF286A" w:rsidRPr="00BB0139" w:rsidRDefault="00AF286A" w:rsidP="00E51C30">
            <w:pPr>
              <w:widowControl w:val="0"/>
              <w:autoSpaceDE w:val="0"/>
              <w:autoSpaceDN w:val="0"/>
              <w:adjustRightInd w:val="0"/>
              <w:jc w:val="right"/>
            </w:pPr>
            <w:r w:rsidRPr="00BB0139">
              <w:t>226</w:t>
            </w:r>
          </w:p>
        </w:tc>
        <w:tc>
          <w:tcPr>
            <w:tcW w:w="1064" w:type="dxa"/>
          </w:tcPr>
          <w:p w:rsidR="00AF286A" w:rsidRPr="00BB0139" w:rsidRDefault="00AF286A" w:rsidP="00E51C30">
            <w:pPr>
              <w:widowControl w:val="0"/>
              <w:autoSpaceDE w:val="0"/>
              <w:autoSpaceDN w:val="0"/>
              <w:adjustRightInd w:val="0"/>
              <w:jc w:val="right"/>
            </w:pPr>
            <w:r w:rsidRPr="00BB0139">
              <w:t>273</w:t>
            </w:r>
          </w:p>
        </w:tc>
        <w:tc>
          <w:tcPr>
            <w:tcW w:w="1064" w:type="dxa"/>
          </w:tcPr>
          <w:p w:rsidR="00AF286A" w:rsidRPr="00BB0139" w:rsidRDefault="00AF286A" w:rsidP="00E51C30">
            <w:pPr>
              <w:widowControl w:val="0"/>
              <w:autoSpaceDE w:val="0"/>
              <w:autoSpaceDN w:val="0"/>
              <w:adjustRightInd w:val="0"/>
              <w:jc w:val="right"/>
            </w:pPr>
            <w:r w:rsidRPr="00BB0139">
              <w:t>329</w:t>
            </w:r>
          </w:p>
        </w:tc>
        <w:tc>
          <w:tcPr>
            <w:tcW w:w="1064" w:type="dxa"/>
          </w:tcPr>
          <w:p w:rsidR="00AF286A" w:rsidRPr="00BB0139" w:rsidRDefault="00AF286A" w:rsidP="00E51C30">
            <w:pPr>
              <w:widowControl w:val="0"/>
              <w:autoSpaceDE w:val="0"/>
              <w:autoSpaceDN w:val="0"/>
              <w:adjustRightInd w:val="0"/>
              <w:jc w:val="right"/>
            </w:pPr>
            <w:r w:rsidRPr="00BB0139">
              <w:t>397</w:t>
            </w:r>
          </w:p>
        </w:tc>
        <w:tc>
          <w:tcPr>
            <w:tcW w:w="1064" w:type="dxa"/>
          </w:tcPr>
          <w:p w:rsidR="00AF286A" w:rsidRPr="00BB0139" w:rsidRDefault="00AF286A" w:rsidP="00E51C30">
            <w:pPr>
              <w:widowControl w:val="0"/>
              <w:autoSpaceDE w:val="0"/>
              <w:autoSpaceDN w:val="0"/>
              <w:adjustRightInd w:val="0"/>
              <w:jc w:val="right"/>
            </w:pPr>
            <w:r w:rsidRPr="00BB0139">
              <w:t>477</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1.8</w:t>
            </w:r>
          </w:p>
        </w:tc>
        <w:tc>
          <w:tcPr>
            <w:tcW w:w="937" w:type="dxa"/>
          </w:tcPr>
          <w:p w:rsidR="00AF286A" w:rsidRPr="00BB0139" w:rsidRDefault="00AF286A" w:rsidP="00E51C30">
            <w:pPr>
              <w:widowControl w:val="0"/>
              <w:autoSpaceDE w:val="0"/>
              <w:autoSpaceDN w:val="0"/>
              <w:adjustRightInd w:val="0"/>
              <w:jc w:val="right"/>
            </w:pPr>
            <w:r w:rsidRPr="00BB0139">
              <w:t>162</w:t>
            </w:r>
          </w:p>
        </w:tc>
        <w:tc>
          <w:tcPr>
            <w:tcW w:w="1064" w:type="dxa"/>
          </w:tcPr>
          <w:p w:rsidR="00AF286A" w:rsidRPr="00BB0139" w:rsidRDefault="00AF286A" w:rsidP="00E51C30">
            <w:pPr>
              <w:widowControl w:val="0"/>
              <w:autoSpaceDE w:val="0"/>
              <w:autoSpaceDN w:val="0"/>
              <w:adjustRightInd w:val="0"/>
              <w:jc w:val="right"/>
            </w:pPr>
            <w:r w:rsidRPr="00BB0139">
              <w:t>193</w:t>
            </w:r>
          </w:p>
        </w:tc>
        <w:tc>
          <w:tcPr>
            <w:tcW w:w="1064" w:type="dxa"/>
          </w:tcPr>
          <w:p w:rsidR="00AF286A" w:rsidRPr="00BB0139" w:rsidRDefault="00AF286A" w:rsidP="00E51C30">
            <w:pPr>
              <w:widowControl w:val="0"/>
              <w:autoSpaceDE w:val="0"/>
              <w:autoSpaceDN w:val="0"/>
              <w:adjustRightInd w:val="0"/>
              <w:jc w:val="right"/>
            </w:pPr>
            <w:r w:rsidRPr="00BB0139">
              <w:t>231</w:t>
            </w:r>
          </w:p>
        </w:tc>
        <w:tc>
          <w:tcPr>
            <w:tcW w:w="1064" w:type="dxa"/>
          </w:tcPr>
          <w:p w:rsidR="00AF286A" w:rsidRPr="00BB0139" w:rsidRDefault="00AF286A" w:rsidP="00E51C30">
            <w:pPr>
              <w:widowControl w:val="0"/>
              <w:autoSpaceDE w:val="0"/>
              <w:autoSpaceDN w:val="0"/>
              <w:adjustRightInd w:val="0"/>
              <w:jc w:val="right"/>
            </w:pPr>
            <w:r w:rsidRPr="00BB0139">
              <w:t>279</w:t>
            </w:r>
          </w:p>
        </w:tc>
        <w:tc>
          <w:tcPr>
            <w:tcW w:w="1064" w:type="dxa"/>
          </w:tcPr>
          <w:p w:rsidR="00AF286A" w:rsidRPr="00BB0139" w:rsidRDefault="00AF286A" w:rsidP="00E51C30">
            <w:pPr>
              <w:widowControl w:val="0"/>
              <w:autoSpaceDE w:val="0"/>
              <w:autoSpaceDN w:val="0"/>
              <w:adjustRightInd w:val="0"/>
              <w:jc w:val="right"/>
            </w:pPr>
            <w:r w:rsidRPr="00BB0139">
              <w:t>338</w:t>
            </w:r>
          </w:p>
        </w:tc>
        <w:tc>
          <w:tcPr>
            <w:tcW w:w="1064" w:type="dxa"/>
          </w:tcPr>
          <w:p w:rsidR="00AF286A" w:rsidRPr="00BB0139" w:rsidRDefault="00AF286A" w:rsidP="00E51C30">
            <w:pPr>
              <w:widowControl w:val="0"/>
              <w:autoSpaceDE w:val="0"/>
              <w:autoSpaceDN w:val="0"/>
              <w:adjustRightInd w:val="0"/>
              <w:jc w:val="right"/>
            </w:pPr>
            <w:r w:rsidRPr="00BB0139">
              <w:t>407</w:t>
            </w:r>
          </w:p>
        </w:tc>
        <w:tc>
          <w:tcPr>
            <w:tcW w:w="1064" w:type="dxa"/>
          </w:tcPr>
          <w:p w:rsidR="00AF286A" w:rsidRPr="00BB0139" w:rsidRDefault="00AF286A" w:rsidP="00E51C30">
            <w:pPr>
              <w:widowControl w:val="0"/>
              <w:autoSpaceDE w:val="0"/>
              <w:autoSpaceDN w:val="0"/>
              <w:adjustRightInd w:val="0"/>
              <w:jc w:val="right"/>
            </w:pPr>
            <w:r w:rsidRPr="00BB0139">
              <w:t>489</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2.0</w:t>
            </w:r>
          </w:p>
        </w:tc>
        <w:tc>
          <w:tcPr>
            <w:tcW w:w="937" w:type="dxa"/>
          </w:tcPr>
          <w:p w:rsidR="00AF286A" w:rsidRPr="00BB0139" w:rsidRDefault="00AF286A" w:rsidP="00E51C30">
            <w:pPr>
              <w:widowControl w:val="0"/>
              <w:autoSpaceDE w:val="0"/>
              <w:autoSpaceDN w:val="0"/>
              <w:adjustRightInd w:val="0"/>
              <w:jc w:val="right"/>
            </w:pPr>
            <w:r w:rsidRPr="00BB0139">
              <w:t>165</w:t>
            </w:r>
          </w:p>
        </w:tc>
        <w:tc>
          <w:tcPr>
            <w:tcW w:w="1064" w:type="dxa"/>
          </w:tcPr>
          <w:p w:rsidR="00AF286A" w:rsidRPr="00BB0139" w:rsidRDefault="00AF286A" w:rsidP="00E51C30">
            <w:pPr>
              <w:widowControl w:val="0"/>
              <w:autoSpaceDE w:val="0"/>
              <w:autoSpaceDN w:val="0"/>
              <w:adjustRightInd w:val="0"/>
              <w:jc w:val="right"/>
            </w:pPr>
            <w:r w:rsidRPr="00BB0139">
              <w:t>197</w:t>
            </w:r>
          </w:p>
        </w:tc>
        <w:tc>
          <w:tcPr>
            <w:tcW w:w="1064" w:type="dxa"/>
          </w:tcPr>
          <w:p w:rsidR="00AF286A" w:rsidRPr="00BB0139" w:rsidRDefault="00AF286A" w:rsidP="00E51C30">
            <w:pPr>
              <w:widowControl w:val="0"/>
              <w:autoSpaceDE w:val="0"/>
              <w:autoSpaceDN w:val="0"/>
              <w:adjustRightInd w:val="0"/>
              <w:jc w:val="right"/>
            </w:pPr>
            <w:r w:rsidRPr="00BB0139">
              <w:t>236</w:t>
            </w:r>
          </w:p>
        </w:tc>
        <w:tc>
          <w:tcPr>
            <w:tcW w:w="1064" w:type="dxa"/>
          </w:tcPr>
          <w:p w:rsidR="00AF286A" w:rsidRPr="00BB0139" w:rsidRDefault="00AF286A" w:rsidP="00E51C30">
            <w:pPr>
              <w:widowControl w:val="0"/>
              <w:autoSpaceDE w:val="0"/>
              <w:autoSpaceDN w:val="0"/>
              <w:adjustRightInd w:val="0"/>
              <w:jc w:val="right"/>
            </w:pPr>
            <w:r w:rsidRPr="00BB0139">
              <w:t>286</w:t>
            </w:r>
          </w:p>
        </w:tc>
        <w:tc>
          <w:tcPr>
            <w:tcW w:w="1064" w:type="dxa"/>
          </w:tcPr>
          <w:p w:rsidR="00AF286A" w:rsidRPr="00BB0139" w:rsidRDefault="00AF286A" w:rsidP="00E51C30">
            <w:pPr>
              <w:widowControl w:val="0"/>
              <w:autoSpaceDE w:val="0"/>
              <w:autoSpaceDN w:val="0"/>
              <w:adjustRightInd w:val="0"/>
              <w:jc w:val="right"/>
            </w:pPr>
            <w:r w:rsidRPr="00BB0139">
              <w:t>346</w:t>
            </w:r>
          </w:p>
        </w:tc>
        <w:tc>
          <w:tcPr>
            <w:tcW w:w="1064" w:type="dxa"/>
          </w:tcPr>
          <w:p w:rsidR="00AF286A" w:rsidRPr="00BB0139" w:rsidRDefault="00AF286A" w:rsidP="00E51C30">
            <w:pPr>
              <w:widowControl w:val="0"/>
              <w:autoSpaceDE w:val="0"/>
              <w:autoSpaceDN w:val="0"/>
              <w:adjustRightInd w:val="0"/>
              <w:jc w:val="right"/>
            </w:pPr>
            <w:r w:rsidRPr="00BB0139">
              <w:t>417</w:t>
            </w:r>
          </w:p>
        </w:tc>
        <w:tc>
          <w:tcPr>
            <w:tcW w:w="1064" w:type="dxa"/>
          </w:tcPr>
          <w:p w:rsidR="00AF286A" w:rsidRPr="00BB0139" w:rsidRDefault="00AF286A" w:rsidP="00E51C30">
            <w:pPr>
              <w:widowControl w:val="0"/>
              <w:autoSpaceDE w:val="0"/>
              <w:autoSpaceDN w:val="0"/>
              <w:adjustRightInd w:val="0"/>
              <w:jc w:val="right"/>
            </w:pPr>
            <w:r w:rsidRPr="00BB0139">
              <w:t>500</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2.2</w:t>
            </w:r>
          </w:p>
        </w:tc>
        <w:tc>
          <w:tcPr>
            <w:tcW w:w="937" w:type="dxa"/>
          </w:tcPr>
          <w:p w:rsidR="00AF286A" w:rsidRPr="00BB0139" w:rsidRDefault="00AF286A" w:rsidP="00E51C30">
            <w:pPr>
              <w:widowControl w:val="0"/>
              <w:autoSpaceDE w:val="0"/>
              <w:autoSpaceDN w:val="0"/>
              <w:adjustRightInd w:val="0"/>
              <w:jc w:val="right"/>
            </w:pPr>
            <w:r w:rsidRPr="00BB0139">
              <w:t>169</w:t>
            </w:r>
          </w:p>
        </w:tc>
        <w:tc>
          <w:tcPr>
            <w:tcW w:w="1064" w:type="dxa"/>
          </w:tcPr>
          <w:p w:rsidR="00AF286A" w:rsidRPr="00BB0139" w:rsidRDefault="00AF286A" w:rsidP="00E51C30">
            <w:pPr>
              <w:widowControl w:val="0"/>
              <w:autoSpaceDE w:val="0"/>
              <w:autoSpaceDN w:val="0"/>
              <w:adjustRightInd w:val="0"/>
              <w:jc w:val="right"/>
            </w:pPr>
            <w:r w:rsidRPr="00BB0139">
              <w:t>201</w:t>
            </w:r>
          </w:p>
        </w:tc>
        <w:tc>
          <w:tcPr>
            <w:tcW w:w="1064" w:type="dxa"/>
          </w:tcPr>
          <w:p w:rsidR="00AF286A" w:rsidRPr="00BB0139" w:rsidRDefault="00AF286A" w:rsidP="00E51C30">
            <w:pPr>
              <w:widowControl w:val="0"/>
              <w:autoSpaceDE w:val="0"/>
              <w:autoSpaceDN w:val="0"/>
              <w:adjustRightInd w:val="0"/>
              <w:jc w:val="right"/>
            </w:pPr>
            <w:r w:rsidRPr="00BB0139">
              <w:t>242</w:t>
            </w:r>
          </w:p>
        </w:tc>
        <w:tc>
          <w:tcPr>
            <w:tcW w:w="1064" w:type="dxa"/>
          </w:tcPr>
          <w:p w:rsidR="00AF286A" w:rsidRPr="00BB0139" w:rsidRDefault="00AF286A" w:rsidP="00E51C30">
            <w:pPr>
              <w:widowControl w:val="0"/>
              <w:autoSpaceDE w:val="0"/>
              <w:autoSpaceDN w:val="0"/>
              <w:adjustRightInd w:val="0"/>
              <w:jc w:val="right"/>
            </w:pPr>
            <w:r w:rsidRPr="00BB0139">
              <w:t>297</w:t>
            </w:r>
          </w:p>
        </w:tc>
        <w:tc>
          <w:tcPr>
            <w:tcW w:w="1064" w:type="dxa"/>
          </w:tcPr>
          <w:p w:rsidR="00AF286A" w:rsidRPr="00BB0139" w:rsidRDefault="00AF286A" w:rsidP="00E51C30">
            <w:pPr>
              <w:widowControl w:val="0"/>
              <w:autoSpaceDE w:val="0"/>
              <w:autoSpaceDN w:val="0"/>
              <w:adjustRightInd w:val="0"/>
              <w:jc w:val="right"/>
            </w:pPr>
            <w:r w:rsidRPr="00BB0139">
              <w:t>353</w:t>
            </w:r>
          </w:p>
        </w:tc>
        <w:tc>
          <w:tcPr>
            <w:tcW w:w="1064" w:type="dxa"/>
          </w:tcPr>
          <w:p w:rsidR="00AF286A" w:rsidRPr="00BB0139" w:rsidRDefault="00AF286A" w:rsidP="00E51C30">
            <w:pPr>
              <w:widowControl w:val="0"/>
              <w:autoSpaceDE w:val="0"/>
              <w:autoSpaceDN w:val="0"/>
              <w:adjustRightInd w:val="0"/>
              <w:jc w:val="right"/>
            </w:pPr>
            <w:r w:rsidRPr="00BB0139">
              <w:t>426</w:t>
            </w:r>
          </w:p>
        </w:tc>
        <w:tc>
          <w:tcPr>
            <w:tcW w:w="1064" w:type="dxa"/>
          </w:tcPr>
          <w:p w:rsidR="00AF286A" w:rsidRPr="00BB0139" w:rsidRDefault="00AF286A" w:rsidP="00E51C30">
            <w:pPr>
              <w:widowControl w:val="0"/>
              <w:autoSpaceDE w:val="0"/>
              <w:autoSpaceDN w:val="0"/>
              <w:adjustRightInd w:val="0"/>
              <w:jc w:val="right"/>
            </w:pPr>
            <w:r w:rsidRPr="00BB0139">
              <w:t>511</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2.4</w:t>
            </w:r>
          </w:p>
        </w:tc>
        <w:tc>
          <w:tcPr>
            <w:tcW w:w="937" w:type="dxa"/>
          </w:tcPr>
          <w:p w:rsidR="00AF286A" w:rsidRPr="00BB0139" w:rsidRDefault="00AF286A" w:rsidP="00E51C30">
            <w:pPr>
              <w:widowControl w:val="0"/>
              <w:autoSpaceDE w:val="0"/>
              <w:autoSpaceDN w:val="0"/>
              <w:adjustRightInd w:val="0"/>
              <w:jc w:val="right"/>
            </w:pPr>
            <w:r w:rsidRPr="00BB0139">
              <w:t>172</w:t>
            </w:r>
          </w:p>
        </w:tc>
        <w:tc>
          <w:tcPr>
            <w:tcW w:w="1064" w:type="dxa"/>
          </w:tcPr>
          <w:p w:rsidR="00AF286A" w:rsidRPr="00BB0139" w:rsidRDefault="00AF286A" w:rsidP="00E51C30">
            <w:pPr>
              <w:widowControl w:val="0"/>
              <w:autoSpaceDE w:val="0"/>
              <w:autoSpaceDN w:val="0"/>
              <w:adjustRightInd w:val="0"/>
              <w:jc w:val="right"/>
            </w:pPr>
            <w:r w:rsidRPr="00BB0139">
              <w:t>205</w:t>
            </w:r>
          </w:p>
        </w:tc>
        <w:tc>
          <w:tcPr>
            <w:tcW w:w="1064" w:type="dxa"/>
          </w:tcPr>
          <w:p w:rsidR="00AF286A" w:rsidRPr="00BB0139" w:rsidRDefault="00AF286A" w:rsidP="00E51C30">
            <w:pPr>
              <w:widowControl w:val="0"/>
              <w:autoSpaceDE w:val="0"/>
              <w:autoSpaceDN w:val="0"/>
              <w:adjustRightInd w:val="0"/>
              <w:jc w:val="right"/>
            </w:pPr>
            <w:r w:rsidRPr="00BB0139">
              <w:t>247</w:t>
            </w:r>
          </w:p>
        </w:tc>
        <w:tc>
          <w:tcPr>
            <w:tcW w:w="1064" w:type="dxa"/>
          </w:tcPr>
          <w:p w:rsidR="00AF286A" w:rsidRPr="00BB0139" w:rsidRDefault="00AF286A" w:rsidP="00E51C30">
            <w:pPr>
              <w:widowControl w:val="0"/>
              <w:autoSpaceDE w:val="0"/>
              <w:autoSpaceDN w:val="0"/>
              <w:adjustRightInd w:val="0"/>
              <w:jc w:val="right"/>
            </w:pPr>
            <w:r w:rsidRPr="00BB0139">
              <w:t>298</w:t>
            </w:r>
          </w:p>
        </w:tc>
        <w:tc>
          <w:tcPr>
            <w:tcW w:w="1064" w:type="dxa"/>
          </w:tcPr>
          <w:p w:rsidR="00AF286A" w:rsidRPr="00BB0139" w:rsidRDefault="00AF286A" w:rsidP="00E51C30">
            <w:pPr>
              <w:widowControl w:val="0"/>
              <w:autoSpaceDE w:val="0"/>
              <w:autoSpaceDN w:val="0"/>
              <w:adjustRightInd w:val="0"/>
              <w:jc w:val="right"/>
            </w:pPr>
            <w:r w:rsidRPr="00BB0139">
              <w:t>361</w:t>
            </w:r>
          </w:p>
        </w:tc>
        <w:tc>
          <w:tcPr>
            <w:tcW w:w="1064" w:type="dxa"/>
          </w:tcPr>
          <w:p w:rsidR="00AF286A" w:rsidRPr="00BB0139" w:rsidRDefault="00AF286A" w:rsidP="00E51C30">
            <w:pPr>
              <w:widowControl w:val="0"/>
              <w:autoSpaceDE w:val="0"/>
              <w:autoSpaceDN w:val="0"/>
              <w:adjustRightInd w:val="0"/>
              <w:jc w:val="right"/>
            </w:pPr>
            <w:r w:rsidRPr="00BB0139">
              <w:t>435</w:t>
            </w:r>
          </w:p>
        </w:tc>
        <w:tc>
          <w:tcPr>
            <w:tcW w:w="1064" w:type="dxa"/>
          </w:tcPr>
          <w:p w:rsidR="00AF286A" w:rsidRPr="00BB0139" w:rsidRDefault="00AF286A" w:rsidP="00E51C30">
            <w:pPr>
              <w:widowControl w:val="0"/>
              <w:autoSpaceDE w:val="0"/>
              <w:autoSpaceDN w:val="0"/>
              <w:adjustRightInd w:val="0"/>
              <w:jc w:val="right"/>
            </w:pPr>
            <w:r w:rsidRPr="00BB0139">
              <w:t>522</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2.6</w:t>
            </w:r>
          </w:p>
        </w:tc>
        <w:tc>
          <w:tcPr>
            <w:tcW w:w="937" w:type="dxa"/>
          </w:tcPr>
          <w:p w:rsidR="00AF286A" w:rsidRPr="00BB0139" w:rsidRDefault="00AF286A" w:rsidP="00E51C30">
            <w:pPr>
              <w:widowControl w:val="0"/>
              <w:autoSpaceDE w:val="0"/>
              <w:autoSpaceDN w:val="0"/>
              <w:adjustRightInd w:val="0"/>
              <w:jc w:val="right"/>
            </w:pPr>
            <w:r w:rsidRPr="00BB0139">
              <w:t>175</w:t>
            </w:r>
          </w:p>
        </w:tc>
        <w:tc>
          <w:tcPr>
            <w:tcW w:w="1064" w:type="dxa"/>
          </w:tcPr>
          <w:p w:rsidR="00AF286A" w:rsidRPr="00BB0139" w:rsidRDefault="00AF286A" w:rsidP="00E51C30">
            <w:pPr>
              <w:widowControl w:val="0"/>
              <w:autoSpaceDE w:val="0"/>
              <w:autoSpaceDN w:val="0"/>
              <w:adjustRightInd w:val="0"/>
              <w:jc w:val="right"/>
            </w:pPr>
            <w:r w:rsidRPr="00BB0139">
              <w:t>209</w:t>
            </w:r>
          </w:p>
        </w:tc>
        <w:tc>
          <w:tcPr>
            <w:tcW w:w="1064" w:type="dxa"/>
          </w:tcPr>
          <w:p w:rsidR="00AF286A" w:rsidRPr="00BB0139" w:rsidRDefault="00AF286A" w:rsidP="00E51C30">
            <w:pPr>
              <w:widowControl w:val="0"/>
              <w:autoSpaceDE w:val="0"/>
              <w:autoSpaceDN w:val="0"/>
              <w:adjustRightInd w:val="0"/>
              <w:jc w:val="right"/>
            </w:pPr>
            <w:r w:rsidRPr="00BB0139">
              <w:t>252</w:t>
            </w:r>
          </w:p>
        </w:tc>
        <w:tc>
          <w:tcPr>
            <w:tcW w:w="1064" w:type="dxa"/>
          </w:tcPr>
          <w:p w:rsidR="00AF286A" w:rsidRPr="00BB0139" w:rsidRDefault="00AF286A" w:rsidP="00E51C30">
            <w:pPr>
              <w:widowControl w:val="0"/>
              <w:autoSpaceDE w:val="0"/>
              <w:autoSpaceDN w:val="0"/>
              <w:adjustRightInd w:val="0"/>
              <w:jc w:val="right"/>
            </w:pPr>
            <w:r w:rsidRPr="00BB0139">
              <w:t>304</w:t>
            </w:r>
          </w:p>
        </w:tc>
        <w:tc>
          <w:tcPr>
            <w:tcW w:w="1064" w:type="dxa"/>
          </w:tcPr>
          <w:p w:rsidR="00AF286A" w:rsidRPr="00BB0139" w:rsidRDefault="00AF286A" w:rsidP="00E51C30">
            <w:pPr>
              <w:widowControl w:val="0"/>
              <w:autoSpaceDE w:val="0"/>
              <w:autoSpaceDN w:val="0"/>
              <w:adjustRightInd w:val="0"/>
              <w:jc w:val="right"/>
            </w:pPr>
            <w:r w:rsidRPr="00BB0139">
              <w:t>368</w:t>
            </w:r>
          </w:p>
        </w:tc>
        <w:tc>
          <w:tcPr>
            <w:tcW w:w="1064" w:type="dxa"/>
          </w:tcPr>
          <w:p w:rsidR="00AF286A" w:rsidRPr="00BB0139" w:rsidRDefault="00AF286A" w:rsidP="00E51C30">
            <w:pPr>
              <w:widowControl w:val="0"/>
              <w:autoSpaceDE w:val="0"/>
              <w:autoSpaceDN w:val="0"/>
              <w:adjustRightInd w:val="0"/>
              <w:jc w:val="right"/>
            </w:pPr>
            <w:r w:rsidRPr="00BB0139">
              <w:t>444</w:t>
            </w:r>
          </w:p>
        </w:tc>
        <w:tc>
          <w:tcPr>
            <w:tcW w:w="1064" w:type="dxa"/>
          </w:tcPr>
          <w:p w:rsidR="00AF286A" w:rsidRPr="00BB0139" w:rsidRDefault="00AF286A" w:rsidP="00E51C30">
            <w:pPr>
              <w:widowControl w:val="0"/>
              <w:autoSpaceDE w:val="0"/>
              <w:autoSpaceDN w:val="0"/>
              <w:adjustRightInd w:val="0"/>
              <w:jc w:val="right"/>
            </w:pPr>
            <w:r w:rsidRPr="00BB0139">
              <w:t>533</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2.8</w:t>
            </w:r>
          </w:p>
        </w:tc>
        <w:tc>
          <w:tcPr>
            <w:tcW w:w="937" w:type="dxa"/>
          </w:tcPr>
          <w:p w:rsidR="00AF286A" w:rsidRPr="00BB0139" w:rsidRDefault="00AF286A" w:rsidP="00E51C30">
            <w:pPr>
              <w:widowControl w:val="0"/>
              <w:autoSpaceDE w:val="0"/>
              <w:autoSpaceDN w:val="0"/>
              <w:adjustRightInd w:val="0"/>
              <w:jc w:val="right"/>
            </w:pPr>
            <w:r w:rsidRPr="00BB0139">
              <w:t>178</w:t>
            </w:r>
          </w:p>
        </w:tc>
        <w:tc>
          <w:tcPr>
            <w:tcW w:w="1064" w:type="dxa"/>
          </w:tcPr>
          <w:p w:rsidR="00AF286A" w:rsidRPr="00BB0139" w:rsidRDefault="00AF286A" w:rsidP="00E51C30">
            <w:pPr>
              <w:widowControl w:val="0"/>
              <w:autoSpaceDE w:val="0"/>
              <w:autoSpaceDN w:val="0"/>
              <w:adjustRightInd w:val="0"/>
              <w:jc w:val="right"/>
            </w:pPr>
            <w:r w:rsidRPr="00BB0139">
              <w:t>213</w:t>
            </w:r>
          </w:p>
        </w:tc>
        <w:tc>
          <w:tcPr>
            <w:tcW w:w="1064" w:type="dxa"/>
          </w:tcPr>
          <w:p w:rsidR="00AF286A" w:rsidRPr="00BB0139" w:rsidRDefault="00AF286A" w:rsidP="00E51C30">
            <w:pPr>
              <w:widowControl w:val="0"/>
              <w:autoSpaceDE w:val="0"/>
              <w:autoSpaceDN w:val="0"/>
              <w:adjustRightInd w:val="0"/>
              <w:jc w:val="right"/>
            </w:pPr>
            <w:r w:rsidRPr="00BB0139">
              <w:t>257</w:t>
            </w:r>
          </w:p>
        </w:tc>
        <w:tc>
          <w:tcPr>
            <w:tcW w:w="1064" w:type="dxa"/>
          </w:tcPr>
          <w:p w:rsidR="00AF286A" w:rsidRPr="00BB0139" w:rsidRDefault="00AF286A" w:rsidP="00E51C30">
            <w:pPr>
              <w:widowControl w:val="0"/>
              <w:autoSpaceDE w:val="0"/>
              <w:autoSpaceDN w:val="0"/>
              <w:adjustRightInd w:val="0"/>
              <w:jc w:val="right"/>
            </w:pPr>
            <w:r w:rsidRPr="00BB0139">
              <w:t>310</w:t>
            </w:r>
          </w:p>
        </w:tc>
        <w:tc>
          <w:tcPr>
            <w:tcW w:w="1064" w:type="dxa"/>
          </w:tcPr>
          <w:p w:rsidR="00AF286A" w:rsidRPr="00BB0139" w:rsidRDefault="00AF286A" w:rsidP="00E51C30">
            <w:pPr>
              <w:widowControl w:val="0"/>
              <w:autoSpaceDE w:val="0"/>
              <w:autoSpaceDN w:val="0"/>
              <w:adjustRightInd w:val="0"/>
              <w:jc w:val="right"/>
            </w:pPr>
            <w:r w:rsidRPr="00BB0139">
              <w:t>375</w:t>
            </w:r>
          </w:p>
        </w:tc>
        <w:tc>
          <w:tcPr>
            <w:tcW w:w="1064" w:type="dxa"/>
          </w:tcPr>
          <w:p w:rsidR="00AF286A" w:rsidRPr="00BB0139" w:rsidRDefault="00AF286A" w:rsidP="00E51C30">
            <w:pPr>
              <w:widowControl w:val="0"/>
              <w:autoSpaceDE w:val="0"/>
              <w:autoSpaceDN w:val="0"/>
              <w:adjustRightInd w:val="0"/>
              <w:jc w:val="right"/>
            </w:pPr>
            <w:r w:rsidRPr="00BB0139">
              <w:t>452</w:t>
            </w:r>
          </w:p>
        </w:tc>
        <w:tc>
          <w:tcPr>
            <w:tcW w:w="1064" w:type="dxa"/>
          </w:tcPr>
          <w:p w:rsidR="00AF286A" w:rsidRPr="00BB0139" w:rsidRDefault="00AF286A" w:rsidP="00E51C30">
            <w:pPr>
              <w:widowControl w:val="0"/>
              <w:autoSpaceDE w:val="0"/>
              <w:autoSpaceDN w:val="0"/>
              <w:adjustRightInd w:val="0"/>
              <w:jc w:val="right"/>
            </w:pPr>
            <w:r w:rsidRPr="00BB0139">
              <w:t>543</w:t>
            </w:r>
          </w:p>
        </w:tc>
      </w:tr>
      <w:tr w:rsidR="00AF286A" w:rsidRPr="00BB0139" w:rsidTr="00E51C30">
        <w:tc>
          <w:tcPr>
            <w:tcW w:w="1191" w:type="dxa"/>
          </w:tcPr>
          <w:p w:rsidR="00AF286A" w:rsidRPr="00BB0139" w:rsidRDefault="00AF286A" w:rsidP="00AF286A">
            <w:pPr>
              <w:widowControl w:val="0"/>
              <w:autoSpaceDE w:val="0"/>
              <w:autoSpaceDN w:val="0"/>
              <w:adjustRightInd w:val="0"/>
              <w:ind w:left="-108" w:right="-105"/>
              <w:jc w:val="center"/>
            </w:pPr>
            <w:r w:rsidRPr="00BB0139">
              <w:t>3.0</w:t>
            </w:r>
          </w:p>
        </w:tc>
        <w:tc>
          <w:tcPr>
            <w:tcW w:w="937" w:type="dxa"/>
          </w:tcPr>
          <w:p w:rsidR="00AF286A" w:rsidRPr="00BB0139" w:rsidRDefault="00AF286A" w:rsidP="00E51C30">
            <w:pPr>
              <w:widowControl w:val="0"/>
              <w:autoSpaceDE w:val="0"/>
              <w:autoSpaceDN w:val="0"/>
              <w:adjustRightInd w:val="0"/>
              <w:jc w:val="right"/>
            </w:pPr>
            <w:r w:rsidRPr="00BB0139">
              <w:t>181</w:t>
            </w:r>
          </w:p>
        </w:tc>
        <w:tc>
          <w:tcPr>
            <w:tcW w:w="1064" w:type="dxa"/>
          </w:tcPr>
          <w:p w:rsidR="00AF286A" w:rsidRPr="00BB0139" w:rsidRDefault="00AF286A" w:rsidP="00E51C30">
            <w:pPr>
              <w:widowControl w:val="0"/>
              <w:autoSpaceDE w:val="0"/>
              <w:autoSpaceDN w:val="0"/>
              <w:adjustRightInd w:val="0"/>
              <w:jc w:val="right"/>
            </w:pPr>
            <w:r w:rsidRPr="00BB0139">
              <w:t>217</w:t>
            </w:r>
          </w:p>
        </w:tc>
        <w:tc>
          <w:tcPr>
            <w:tcW w:w="1064" w:type="dxa"/>
          </w:tcPr>
          <w:p w:rsidR="00AF286A" w:rsidRPr="00BB0139" w:rsidRDefault="00AF286A" w:rsidP="00E51C30">
            <w:pPr>
              <w:widowControl w:val="0"/>
              <w:autoSpaceDE w:val="0"/>
              <w:autoSpaceDN w:val="0"/>
              <w:adjustRightInd w:val="0"/>
              <w:jc w:val="right"/>
            </w:pPr>
            <w:r w:rsidRPr="00BB0139">
              <w:t>261</w:t>
            </w:r>
          </w:p>
        </w:tc>
        <w:tc>
          <w:tcPr>
            <w:tcW w:w="1064" w:type="dxa"/>
          </w:tcPr>
          <w:p w:rsidR="00AF286A" w:rsidRPr="00BB0139" w:rsidRDefault="00AF286A" w:rsidP="00E51C30">
            <w:pPr>
              <w:widowControl w:val="0"/>
              <w:autoSpaceDE w:val="0"/>
              <w:autoSpaceDN w:val="0"/>
              <w:adjustRightInd w:val="0"/>
              <w:jc w:val="right"/>
            </w:pPr>
            <w:r w:rsidRPr="00BB0139">
              <w:t>316</w:t>
            </w:r>
          </w:p>
        </w:tc>
        <w:tc>
          <w:tcPr>
            <w:tcW w:w="1064" w:type="dxa"/>
          </w:tcPr>
          <w:p w:rsidR="00AF286A" w:rsidRPr="00BB0139" w:rsidRDefault="00AF286A" w:rsidP="00E51C30">
            <w:pPr>
              <w:widowControl w:val="0"/>
              <w:autoSpaceDE w:val="0"/>
              <w:autoSpaceDN w:val="0"/>
              <w:adjustRightInd w:val="0"/>
              <w:jc w:val="right"/>
            </w:pPr>
            <w:r w:rsidRPr="00BB0139">
              <w:t>382</w:t>
            </w:r>
          </w:p>
        </w:tc>
        <w:tc>
          <w:tcPr>
            <w:tcW w:w="1064" w:type="dxa"/>
          </w:tcPr>
          <w:p w:rsidR="00AF286A" w:rsidRPr="00BB0139" w:rsidRDefault="00AF286A" w:rsidP="00E51C30">
            <w:pPr>
              <w:widowControl w:val="0"/>
              <w:autoSpaceDE w:val="0"/>
              <w:autoSpaceDN w:val="0"/>
              <w:adjustRightInd w:val="0"/>
              <w:jc w:val="right"/>
            </w:pPr>
            <w:r w:rsidRPr="00BB0139">
              <w:t>460</w:t>
            </w:r>
          </w:p>
        </w:tc>
        <w:tc>
          <w:tcPr>
            <w:tcW w:w="1064" w:type="dxa"/>
          </w:tcPr>
          <w:p w:rsidR="00AF286A" w:rsidRPr="00BB0139" w:rsidRDefault="00AF286A" w:rsidP="00E51C30">
            <w:pPr>
              <w:widowControl w:val="0"/>
              <w:autoSpaceDE w:val="0"/>
              <w:autoSpaceDN w:val="0"/>
              <w:adjustRightInd w:val="0"/>
              <w:jc w:val="right"/>
            </w:pPr>
            <w:r w:rsidRPr="00BB0139">
              <w:t>552</w:t>
            </w:r>
          </w:p>
        </w:tc>
      </w:tr>
    </w:tbl>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pPr>
    </w:p>
    <w:p w:rsidR="00AF286A" w:rsidRPr="0059731A" w:rsidRDefault="00AF286A" w:rsidP="00AF286A">
      <w:pPr>
        <w:widowControl w:val="0"/>
        <w:autoSpaceDE w:val="0"/>
        <w:autoSpaceDN w:val="0"/>
        <w:adjustRightInd w:val="0"/>
        <w:jc w:val="center"/>
      </w:pPr>
      <w:r>
        <w:t xml:space="preserve">Table </w:t>
      </w:r>
      <w:r w:rsidRPr="0059731A">
        <w:t>1.2</w:t>
      </w:r>
    </w:p>
    <w:p w:rsidR="00AF286A" w:rsidRDefault="00AF286A" w:rsidP="00AF286A">
      <w:pPr>
        <w:widowControl w:val="0"/>
        <w:autoSpaceDE w:val="0"/>
        <w:autoSpaceDN w:val="0"/>
        <w:adjustRightInd w:val="0"/>
        <w:ind w:right="630"/>
        <w:jc w:val="center"/>
      </w:pPr>
      <w:r>
        <w:t>CT-99.9 for 99.9 Percent Inactivation of Giardia Lamblia Cysts by Free Chlorine at 5.0° C</w:t>
      </w:r>
    </w:p>
    <w:p w:rsidR="00AF286A" w:rsidRDefault="00AF286A" w:rsidP="00AF286A">
      <w:pPr>
        <w:widowControl w:val="0"/>
        <w:autoSpaceDE w:val="0"/>
        <w:autoSpaceDN w:val="0"/>
        <w:adjustRightInd w:val="0"/>
        <w:jc w:val="center"/>
      </w:pPr>
    </w:p>
    <w:p w:rsidR="00AF286A" w:rsidRDefault="00AF286A" w:rsidP="00AF286A">
      <w:pPr>
        <w:widowControl w:val="0"/>
        <w:autoSpaceDE w:val="0"/>
        <w:autoSpaceDN w:val="0"/>
        <w:adjustRightInd w:val="0"/>
      </w:pPr>
      <w:r>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 </w:t>
      </w:r>
    </w:p>
    <w:p w:rsidR="00AF286A" w:rsidRDefault="00AF286A" w:rsidP="00AF286A">
      <w:pPr>
        <w:widowControl w:val="0"/>
        <w:autoSpaceDE w:val="0"/>
        <w:autoSpaceDN w:val="0"/>
        <w:adjustRightInd w:val="0"/>
      </w:pPr>
    </w:p>
    <w:tbl>
      <w:tblPr>
        <w:tblW w:w="0" w:type="auto"/>
        <w:tblLook w:val="0000" w:firstRow="0" w:lastRow="0" w:firstColumn="0" w:lastColumn="0" w:noHBand="0" w:noVBand="0"/>
      </w:tblPr>
      <w:tblGrid>
        <w:gridCol w:w="1064"/>
        <w:gridCol w:w="1064"/>
        <w:gridCol w:w="1064"/>
        <w:gridCol w:w="1064"/>
        <w:gridCol w:w="1064"/>
        <w:gridCol w:w="1064"/>
        <w:gridCol w:w="1064"/>
        <w:gridCol w:w="1064"/>
      </w:tblGrid>
      <w:tr w:rsidR="00AF286A" w:rsidTr="00E51C30">
        <w:trPr>
          <w:trHeight w:val="495"/>
        </w:trPr>
        <w:tc>
          <w:tcPr>
            <w:tcW w:w="1064" w:type="dxa"/>
            <w:vMerge w:val="restart"/>
          </w:tcPr>
          <w:p w:rsidR="00AF286A" w:rsidRDefault="00AF286A" w:rsidP="00AF286A">
            <w:pPr>
              <w:widowControl w:val="0"/>
              <w:autoSpaceDE w:val="0"/>
              <w:autoSpaceDN w:val="0"/>
              <w:adjustRightInd w:val="0"/>
              <w:jc w:val="center"/>
            </w:pPr>
            <w:r>
              <w:t>Free Residual (mg/ℓ)</w:t>
            </w:r>
          </w:p>
        </w:tc>
        <w:tc>
          <w:tcPr>
            <w:tcW w:w="7448" w:type="dxa"/>
            <w:gridSpan w:val="7"/>
            <w:vAlign w:val="bottom"/>
          </w:tcPr>
          <w:p w:rsidR="00AF286A" w:rsidRDefault="00AF286A" w:rsidP="00E51C30">
            <w:pPr>
              <w:widowControl w:val="0"/>
              <w:autoSpaceDE w:val="0"/>
              <w:autoSpaceDN w:val="0"/>
              <w:adjustRightInd w:val="0"/>
              <w:jc w:val="center"/>
            </w:pPr>
            <w:r>
              <w:t>pH</w:t>
            </w:r>
          </w:p>
        </w:tc>
      </w:tr>
      <w:tr w:rsidR="00AF286A" w:rsidRPr="00BB0139" w:rsidTr="00E51C30">
        <w:tc>
          <w:tcPr>
            <w:tcW w:w="1064" w:type="dxa"/>
            <w:vMerge/>
          </w:tcPr>
          <w:p w:rsidR="00AF286A" w:rsidRPr="00BB0139" w:rsidRDefault="00AF286A" w:rsidP="00AF286A">
            <w:pPr>
              <w:widowControl w:val="0"/>
              <w:autoSpaceDE w:val="0"/>
              <w:autoSpaceDN w:val="0"/>
              <w:adjustRightInd w:val="0"/>
              <w:jc w:val="center"/>
            </w:pPr>
          </w:p>
        </w:tc>
        <w:tc>
          <w:tcPr>
            <w:tcW w:w="1064" w:type="dxa"/>
            <w:vAlign w:val="bottom"/>
          </w:tcPr>
          <w:p w:rsidR="00AF286A" w:rsidRPr="00BB0139" w:rsidRDefault="00AF286A" w:rsidP="00E51C30">
            <w:pPr>
              <w:widowControl w:val="0"/>
              <w:autoSpaceDE w:val="0"/>
              <w:autoSpaceDN w:val="0"/>
              <w:adjustRightInd w:val="0"/>
              <w:jc w:val="right"/>
            </w:pPr>
            <w:r>
              <w:t>≤ 6.0</w:t>
            </w:r>
          </w:p>
        </w:tc>
        <w:tc>
          <w:tcPr>
            <w:tcW w:w="1064" w:type="dxa"/>
            <w:vAlign w:val="bottom"/>
          </w:tcPr>
          <w:p w:rsidR="00AF286A" w:rsidRPr="00BB0139" w:rsidRDefault="00AF286A" w:rsidP="00E51C30">
            <w:pPr>
              <w:widowControl w:val="0"/>
              <w:autoSpaceDE w:val="0"/>
              <w:autoSpaceDN w:val="0"/>
              <w:adjustRightInd w:val="0"/>
              <w:jc w:val="right"/>
            </w:pPr>
            <w:r>
              <w:t>6.5</w:t>
            </w:r>
          </w:p>
        </w:tc>
        <w:tc>
          <w:tcPr>
            <w:tcW w:w="1064" w:type="dxa"/>
            <w:vAlign w:val="bottom"/>
          </w:tcPr>
          <w:p w:rsidR="00AF286A" w:rsidRPr="00BB0139" w:rsidRDefault="00AF286A" w:rsidP="00E51C30">
            <w:pPr>
              <w:widowControl w:val="0"/>
              <w:autoSpaceDE w:val="0"/>
              <w:autoSpaceDN w:val="0"/>
              <w:adjustRightInd w:val="0"/>
              <w:jc w:val="right"/>
            </w:pPr>
            <w:r>
              <w:t>7.0</w:t>
            </w:r>
          </w:p>
        </w:tc>
        <w:tc>
          <w:tcPr>
            <w:tcW w:w="1064" w:type="dxa"/>
            <w:vAlign w:val="bottom"/>
          </w:tcPr>
          <w:p w:rsidR="00AF286A" w:rsidRPr="00BB0139" w:rsidRDefault="00AF286A" w:rsidP="00E51C30">
            <w:pPr>
              <w:widowControl w:val="0"/>
              <w:autoSpaceDE w:val="0"/>
              <w:autoSpaceDN w:val="0"/>
              <w:adjustRightInd w:val="0"/>
              <w:jc w:val="right"/>
            </w:pPr>
            <w:r>
              <w:t>7.5</w:t>
            </w:r>
          </w:p>
        </w:tc>
        <w:tc>
          <w:tcPr>
            <w:tcW w:w="1064" w:type="dxa"/>
            <w:vAlign w:val="bottom"/>
          </w:tcPr>
          <w:p w:rsidR="00AF286A" w:rsidRPr="00BB0139" w:rsidRDefault="00AF286A" w:rsidP="00E51C30">
            <w:pPr>
              <w:widowControl w:val="0"/>
              <w:autoSpaceDE w:val="0"/>
              <w:autoSpaceDN w:val="0"/>
              <w:adjustRightInd w:val="0"/>
              <w:jc w:val="right"/>
            </w:pPr>
            <w:r>
              <w:t>8.0</w:t>
            </w:r>
          </w:p>
        </w:tc>
        <w:tc>
          <w:tcPr>
            <w:tcW w:w="1064" w:type="dxa"/>
            <w:vAlign w:val="bottom"/>
          </w:tcPr>
          <w:p w:rsidR="00AF286A" w:rsidRPr="00BB0139" w:rsidRDefault="00AF286A" w:rsidP="00E51C30">
            <w:pPr>
              <w:widowControl w:val="0"/>
              <w:autoSpaceDE w:val="0"/>
              <w:autoSpaceDN w:val="0"/>
              <w:adjustRightInd w:val="0"/>
              <w:jc w:val="right"/>
            </w:pPr>
            <w:r>
              <w:t>8.5</w:t>
            </w:r>
          </w:p>
        </w:tc>
        <w:tc>
          <w:tcPr>
            <w:tcW w:w="1064" w:type="dxa"/>
            <w:vAlign w:val="bottom"/>
          </w:tcPr>
          <w:p w:rsidR="00AF286A" w:rsidRPr="00BB0139" w:rsidRDefault="00AF286A" w:rsidP="00E51C30">
            <w:pPr>
              <w:widowControl w:val="0"/>
              <w:autoSpaceDE w:val="0"/>
              <w:autoSpaceDN w:val="0"/>
              <w:adjustRightInd w:val="0"/>
              <w:jc w:val="right"/>
            </w:pPr>
            <w:r>
              <w:t>≥ 9.0</w:t>
            </w:r>
          </w:p>
        </w:tc>
      </w:tr>
      <w:tr w:rsidR="00AF286A" w:rsidRPr="00BB0139" w:rsidTr="00E51C30">
        <w:trPr>
          <w:trHeight w:val="387"/>
        </w:trPr>
        <w:tc>
          <w:tcPr>
            <w:tcW w:w="1064" w:type="dxa"/>
            <w:vAlign w:val="bottom"/>
          </w:tcPr>
          <w:p w:rsidR="00AF286A" w:rsidRPr="00BB0139" w:rsidRDefault="00AF286A" w:rsidP="00AF286A">
            <w:pPr>
              <w:widowControl w:val="0"/>
              <w:tabs>
                <w:tab w:val="left" w:pos="630"/>
              </w:tabs>
              <w:autoSpaceDE w:val="0"/>
              <w:autoSpaceDN w:val="0"/>
              <w:adjustRightInd w:val="0"/>
              <w:ind w:left="-450" w:right="200"/>
              <w:jc w:val="right"/>
            </w:pPr>
            <w:r>
              <w:t>≤ 0.4</w:t>
            </w:r>
          </w:p>
        </w:tc>
        <w:tc>
          <w:tcPr>
            <w:tcW w:w="1064" w:type="dxa"/>
            <w:vAlign w:val="bottom"/>
          </w:tcPr>
          <w:p w:rsidR="00AF286A" w:rsidRPr="00BB0139" w:rsidRDefault="00AF286A" w:rsidP="00E51C30">
            <w:pPr>
              <w:widowControl w:val="0"/>
              <w:autoSpaceDE w:val="0"/>
              <w:autoSpaceDN w:val="0"/>
              <w:adjustRightInd w:val="0"/>
              <w:jc w:val="right"/>
            </w:pPr>
            <w:r>
              <w:t>97</w:t>
            </w:r>
          </w:p>
        </w:tc>
        <w:tc>
          <w:tcPr>
            <w:tcW w:w="1064" w:type="dxa"/>
            <w:vAlign w:val="bottom"/>
          </w:tcPr>
          <w:p w:rsidR="00AF286A" w:rsidRPr="00BB0139" w:rsidRDefault="00AF286A" w:rsidP="00E51C30">
            <w:pPr>
              <w:widowControl w:val="0"/>
              <w:autoSpaceDE w:val="0"/>
              <w:autoSpaceDN w:val="0"/>
              <w:adjustRightInd w:val="0"/>
              <w:jc w:val="right"/>
            </w:pPr>
            <w:r>
              <w:t>117</w:t>
            </w:r>
          </w:p>
        </w:tc>
        <w:tc>
          <w:tcPr>
            <w:tcW w:w="1064" w:type="dxa"/>
            <w:vAlign w:val="bottom"/>
          </w:tcPr>
          <w:p w:rsidR="00AF286A" w:rsidRPr="00BB0139" w:rsidRDefault="00AF286A" w:rsidP="00E51C30">
            <w:pPr>
              <w:widowControl w:val="0"/>
              <w:autoSpaceDE w:val="0"/>
              <w:autoSpaceDN w:val="0"/>
              <w:adjustRightInd w:val="0"/>
              <w:jc w:val="right"/>
            </w:pPr>
            <w:r>
              <w:t>139</w:t>
            </w:r>
          </w:p>
        </w:tc>
        <w:tc>
          <w:tcPr>
            <w:tcW w:w="1064" w:type="dxa"/>
            <w:vAlign w:val="bottom"/>
          </w:tcPr>
          <w:p w:rsidR="00AF286A" w:rsidRPr="00BB0139" w:rsidRDefault="00AF286A" w:rsidP="00E51C30">
            <w:pPr>
              <w:widowControl w:val="0"/>
              <w:autoSpaceDE w:val="0"/>
              <w:autoSpaceDN w:val="0"/>
              <w:adjustRightInd w:val="0"/>
              <w:jc w:val="right"/>
            </w:pPr>
            <w:r>
              <w:t>166</w:t>
            </w:r>
          </w:p>
        </w:tc>
        <w:tc>
          <w:tcPr>
            <w:tcW w:w="1064" w:type="dxa"/>
            <w:vAlign w:val="bottom"/>
          </w:tcPr>
          <w:p w:rsidR="00AF286A" w:rsidRPr="00BB0139" w:rsidRDefault="00AF286A" w:rsidP="00E51C30">
            <w:pPr>
              <w:widowControl w:val="0"/>
              <w:autoSpaceDE w:val="0"/>
              <w:autoSpaceDN w:val="0"/>
              <w:adjustRightInd w:val="0"/>
              <w:jc w:val="right"/>
            </w:pPr>
            <w:r>
              <w:t>198</w:t>
            </w:r>
          </w:p>
        </w:tc>
        <w:tc>
          <w:tcPr>
            <w:tcW w:w="1064" w:type="dxa"/>
            <w:vAlign w:val="bottom"/>
          </w:tcPr>
          <w:p w:rsidR="00AF286A" w:rsidRPr="00BB0139" w:rsidRDefault="00AF286A" w:rsidP="00E51C30">
            <w:pPr>
              <w:widowControl w:val="0"/>
              <w:autoSpaceDE w:val="0"/>
              <w:autoSpaceDN w:val="0"/>
              <w:adjustRightInd w:val="0"/>
              <w:jc w:val="right"/>
            </w:pPr>
            <w:r>
              <w:t>236</w:t>
            </w:r>
          </w:p>
        </w:tc>
        <w:tc>
          <w:tcPr>
            <w:tcW w:w="1064" w:type="dxa"/>
            <w:vAlign w:val="bottom"/>
          </w:tcPr>
          <w:p w:rsidR="00AF286A" w:rsidRPr="00BB0139" w:rsidRDefault="00AF286A" w:rsidP="00E51C30">
            <w:pPr>
              <w:widowControl w:val="0"/>
              <w:autoSpaceDE w:val="0"/>
              <w:autoSpaceDN w:val="0"/>
              <w:adjustRightInd w:val="0"/>
              <w:jc w:val="right"/>
            </w:pPr>
            <w:r>
              <w:t>279</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0.6</w:t>
            </w:r>
          </w:p>
        </w:tc>
        <w:tc>
          <w:tcPr>
            <w:tcW w:w="1064" w:type="dxa"/>
          </w:tcPr>
          <w:p w:rsidR="00AF286A" w:rsidRPr="00BB0139" w:rsidRDefault="00AF286A" w:rsidP="00E51C30">
            <w:pPr>
              <w:widowControl w:val="0"/>
              <w:autoSpaceDE w:val="0"/>
              <w:autoSpaceDN w:val="0"/>
              <w:adjustRightInd w:val="0"/>
              <w:jc w:val="right"/>
            </w:pPr>
            <w:r>
              <w:t>100</w:t>
            </w:r>
          </w:p>
        </w:tc>
        <w:tc>
          <w:tcPr>
            <w:tcW w:w="1064" w:type="dxa"/>
          </w:tcPr>
          <w:p w:rsidR="00AF286A" w:rsidRPr="00BB0139" w:rsidRDefault="00AF286A" w:rsidP="00E51C30">
            <w:pPr>
              <w:widowControl w:val="0"/>
              <w:autoSpaceDE w:val="0"/>
              <w:autoSpaceDN w:val="0"/>
              <w:adjustRightInd w:val="0"/>
              <w:jc w:val="right"/>
            </w:pPr>
            <w:r>
              <w:t>120</w:t>
            </w:r>
          </w:p>
        </w:tc>
        <w:tc>
          <w:tcPr>
            <w:tcW w:w="1064" w:type="dxa"/>
          </w:tcPr>
          <w:p w:rsidR="00AF286A" w:rsidRPr="00BB0139" w:rsidRDefault="00AF286A" w:rsidP="00E51C30">
            <w:pPr>
              <w:widowControl w:val="0"/>
              <w:autoSpaceDE w:val="0"/>
              <w:autoSpaceDN w:val="0"/>
              <w:adjustRightInd w:val="0"/>
              <w:jc w:val="right"/>
            </w:pPr>
            <w:r>
              <w:t>143</w:t>
            </w:r>
          </w:p>
        </w:tc>
        <w:tc>
          <w:tcPr>
            <w:tcW w:w="1064" w:type="dxa"/>
          </w:tcPr>
          <w:p w:rsidR="00AF286A" w:rsidRPr="00BB0139" w:rsidRDefault="00AF286A" w:rsidP="00E51C30">
            <w:pPr>
              <w:widowControl w:val="0"/>
              <w:autoSpaceDE w:val="0"/>
              <w:autoSpaceDN w:val="0"/>
              <w:adjustRightInd w:val="0"/>
              <w:jc w:val="right"/>
            </w:pPr>
            <w:r>
              <w:t>171</w:t>
            </w:r>
          </w:p>
        </w:tc>
        <w:tc>
          <w:tcPr>
            <w:tcW w:w="1064" w:type="dxa"/>
          </w:tcPr>
          <w:p w:rsidR="00AF286A" w:rsidRPr="00BB0139" w:rsidRDefault="00AF286A" w:rsidP="00E51C30">
            <w:pPr>
              <w:widowControl w:val="0"/>
              <w:autoSpaceDE w:val="0"/>
              <w:autoSpaceDN w:val="0"/>
              <w:adjustRightInd w:val="0"/>
              <w:jc w:val="right"/>
            </w:pPr>
            <w:r>
              <w:t>204</w:t>
            </w:r>
          </w:p>
        </w:tc>
        <w:tc>
          <w:tcPr>
            <w:tcW w:w="1064" w:type="dxa"/>
          </w:tcPr>
          <w:p w:rsidR="00AF286A" w:rsidRPr="00BB0139" w:rsidRDefault="00AF286A" w:rsidP="00E51C30">
            <w:pPr>
              <w:widowControl w:val="0"/>
              <w:autoSpaceDE w:val="0"/>
              <w:autoSpaceDN w:val="0"/>
              <w:adjustRightInd w:val="0"/>
              <w:jc w:val="right"/>
            </w:pPr>
            <w:r>
              <w:t>244</w:t>
            </w:r>
          </w:p>
        </w:tc>
        <w:tc>
          <w:tcPr>
            <w:tcW w:w="1064" w:type="dxa"/>
          </w:tcPr>
          <w:p w:rsidR="00AF286A" w:rsidRPr="00BB0139" w:rsidRDefault="00AF286A" w:rsidP="00E51C30">
            <w:pPr>
              <w:widowControl w:val="0"/>
              <w:autoSpaceDE w:val="0"/>
              <w:autoSpaceDN w:val="0"/>
              <w:adjustRightInd w:val="0"/>
              <w:jc w:val="right"/>
            </w:pPr>
            <w:r>
              <w:t>291</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0.8</w:t>
            </w:r>
          </w:p>
        </w:tc>
        <w:tc>
          <w:tcPr>
            <w:tcW w:w="1064" w:type="dxa"/>
          </w:tcPr>
          <w:p w:rsidR="00AF286A" w:rsidRPr="00BB0139" w:rsidRDefault="00AF286A" w:rsidP="00E51C30">
            <w:pPr>
              <w:widowControl w:val="0"/>
              <w:autoSpaceDE w:val="0"/>
              <w:autoSpaceDN w:val="0"/>
              <w:adjustRightInd w:val="0"/>
              <w:jc w:val="right"/>
            </w:pPr>
            <w:r>
              <w:t>103</w:t>
            </w:r>
          </w:p>
        </w:tc>
        <w:tc>
          <w:tcPr>
            <w:tcW w:w="1064" w:type="dxa"/>
          </w:tcPr>
          <w:p w:rsidR="00AF286A" w:rsidRPr="00BB0139" w:rsidRDefault="00AF286A" w:rsidP="00E51C30">
            <w:pPr>
              <w:widowControl w:val="0"/>
              <w:autoSpaceDE w:val="0"/>
              <w:autoSpaceDN w:val="0"/>
              <w:adjustRightInd w:val="0"/>
              <w:jc w:val="right"/>
            </w:pPr>
            <w:r>
              <w:t>122</w:t>
            </w:r>
          </w:p>
        </w:tc>
        <w:tc>
          <w:tcPr>
            <w:tcW w:w="1064" w:type="dxa"/>
          </w:tcPr>
          <w:p w:rsidR="00AF286A" w:rsidRPr="00BB0139" w:rsidRDefault="00AF286A" w:rsidP="00E51C30">
            <w:pPr>
              <w:widowControl w:val="0"/>
              <w:autoSpaceDE w:val="0"/>
              <w:autoSpaceDN w:val="0"/>
              <w:adjustRightInd w:val="0"/>
              <w:jc w:val="right"/>
            </w:pPr>
            <w:r>
              <w:t>146</w:t>
            </w:r>
          </w:p>
        </w:tc>
        <w:tc>
          <w:tcPr>
            <w:tcW w:w="1064" w:type="dxa"/>
          </w:tcPr>
          <w:p w:rsidR="00AF286A" w:rsidRPr="00BB0139" w:rsidRDefault="00AF286A" w:rsidP="00E51C30">
            <w:pPr>
              <w:widowControl w:val="0"/>
              <w:autoSpaceDE w:val="0"/>
              <w:autoSpaceDN w:val="0"/>
              <w:adjustRightInd w:val="0"/>
              <w:jc w:val="right"/>
            </w:pPr>
            <w:r>
              <w:t>175</w:t>
            </w:r>
          </w:p>
        </w:tc>
        <w:tc>
          <w:tcPr>
            <w:tcW w:w="1064" w:type="dxa"/>
          </w:tcPr>
          <w:p w:rsidR="00AF286A" w:rsidRPr="00BB0139" w:rsidRDefault="00AF286A" w:rsidP="00E51C30">
            <w:pPr>
              <w:widowControl w:val="0"/>
              <w:autoSpaceDE w:val="0"/>
              <w:autoSpaceDN w:val="0"/>
              <w:adjustRightInd w:val="0"/>
              <w:jc w:val="right"/>
            </w:pPr>
            <w:r>
              <w:t>210</w:t>
            </w:r>
          </w:p>
        </w:tc>
        <w:tc>
          <w:tcPr>
            <w:tcW w:w="1064" w:type="dxa"/>
          </w:tcPr>
          <w:p w:rsidR="00AF286A" w:rsidRPr="00BB0139" w:rsidRDefault="00AF286A" w:rsidP="00E51C30">
            <w:pPr>
              <w:widowControl w:val="0"/>
              <w:autoSpaceDE w:val="0"/>
              <w:autoSpaceDN w:val="0"/>
              <w:adjustRightInd w:val="0"/>
              <w:jc w:val="right"/>
            </w:pPr>
            <w:r>
              <w:t>252</w:t>
            </w:r>
          </w:p>
        </w:tc>
        <w:tc>
          <w:tcPr>
            <w:tcW w:w="1064" w:type="dxa"/>
          </w:tcPr>
          <w:p w:rsidR="00AF286A" w:rsidRPr="00BB0139" w:rsidRDefault="00AF286A" w:rsidP="00E51C30">
            <w:pPr>
              <w:widowControl w:val="0"/>
              <w:autoSpaceDE w:val="0"/>
              <w:autoSpaceDN w:val="0"/>
              <w:adjustRightInd w:val="0"/>
              <w:jc w:val="right"/>
            </w:pPr>
            <w:r>
              <w:t>301</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1.0</w:t>
            </w:r>
          </w:p>
        </w:tc>
        <w:tc>
          <w:tcPr>
            <w:tcW w:w="1064" w:type="dxa"/>
          </w:tcPr>
          <w:p w:rsidR="00AF286A" w:rsidRPr="00BB0139" w:rsidRDefault="00AF286A" w:rsidP="00E51C30">
            <w:pPr>
              <w:widowControl w:val="0"/>
              <w:autoSpaceDE w:val="0"/>
              <w:autoSpaceDN w:val="0"/>
              <w:adjustRightInd w:val="0"/>
              <w:jc w:val="right"/>
            </w:pPr>
            <w:r>
              <w:t>105</w:t>
            </w:r>
          </w:p>
        </w:tc>
        <w:tc>
          <w:tcPr>
            <w:tcW w:w="1064" w:type="dxa"/>
          </w:tcPr>
          <w:p w:rsidR="00AF286A" w:rsidRPr="00BB0139" w:rsidRDefault="00AF286A" w:rsidP="00E51C30">
            <w:pPr>
              <w:widowControl w:val="0"/>
              <w:autoSpaceDE w:val="0"/>
              <w:autoSpaceDN w:val="0"/>
              <w:adjustRightInd w:val="0"/>
              <w:jc w:val="right"/>
            </w:pPr>
            <w:r>
              <w:t>125</w:t>
            </w:r>
          </w:p>
        </w:tc>
        <w:tc>
          <w:tcPr>
            <w:tcW w:w="1064" w:type="dxa"/>
          </w:tcPr>
          <w:p w:rsidR="00AF286A" w:rsidRPr="00BB0139" w:rsidRDefault="00AF286A" w:rsidP="00E51C30">
            <w:pPr>
              <w:widowControl w:val="0"/>
              <w:autoSpaceDE w:val="0"/>
              <w:autoSpaceDN w:val="0"/>
              <w:adjustRightInd w:val="0"/>
              <w:jc w:val="right"/>
            </w:pPr>
            <w:r>
              <w:t>149</w:t>
            </w:r>
          </w:p>
        </w:tc>
        <w:tc>
          <w:tcPr>
            <w:tcW w:w="1064" w:type="dxa"/>
          </w:tcPr>
          <w:p w:rsidR="00AF286A" w:rsidRPr="00BB0139" w:rsidRDefault="00AF286A" w:rsidP="00E51C30">
            <w:pPr>
              <w:widowControl w:val="0"/>
              <w:autoSpaceDE w:val="0"/>
              <w:autoSpaceDN w:val="0"/>
              <w:adjustRightInd w:val="0"/>
              <w:jc w:val="right"/>
            </w:pPr>
            <w:r>
              <w:t>179</w:t>
            </w:r>
          </w:p>
        </w:tc>
        <w:tc>
          <w:tcPr>
            <w:tcW w:w="1064" w:type="dxa"/>
          </w:tcPr>
          <w:p w:rsidR="00AF286A" w:rsidRPr="00BB0139" w:rsidRDefault="00AF286A" w:rsidP="00E51C30">
            <w:pPr>
              <w:widowControl w:val="0"/>
              <w:autoSpaceDE w:val="0"/>
              <w:autoSpaceDN w:val="0"/>
              <w:adjustRightInd w:val="0"/>
              <w:jc w:val="right"/>
            </w:pPr>
            <w:r>
              <w:t>216</w:t>
            </w:r>
          </w:p>
        </w:tc>
        <w:tc>
          <w:tcPr>
            <w:tcW w:w="1064" w:type="dxa"/>
          </w:tcPr>
          <w:p w:rsidR="00AF286A" w:rsidRPr="00BB0139" w:rsidRDefault="00AF286A" w:rsidP="00E51C30">
            <w:pPr>
              <w:widowControl w:val="0"/>
              <w:autoSpaceDE w:val="0"/>
              <w:autoSpaceDN w:val="0"/>
              <w:adjustRightInd w:val="0"/>
              <w:jc w:val="right"/>
            </w:pPr>
            <w:r>
              <w:t>260</w:t>
            </w:r>
          </w:p>
        </w:tc>
        <w:tc>
          <w:tcPr>
            <w:tcW w:w="1064" w:type="dxa"/>
          </w:tcPr>
          <w:p w:rsidR="00AF286A" w:rsidRPr="00BB0139" w:rsidRDefault="00AF286A" w:rsidP="00E51C30">
            <w:pPr>
              <w:widowControl w:val="0"/>
              <w:autoSpaceDE w:val="0"/>
              <w:autoSpaceDN w:val="0"/>
              <w:adjustRightInd w:val="0"/>
              <w:jc w:val="right"/>
            </w:pPr>
            <w:r>
              <w:t>312</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1.2</w:t>
            </w:r>
          </w:p>
        </w:tc>
        <w:tc>
          <w:tcPr>
            <w:tcW w:w="1064" w:type="dxa"/>
          </w:tcPr>
          <w:p w:rsidR="00AF286A" w:rsidRPr="00BB0139" w:rsidRDefault="00AF286A" w:rsidP="00E51C30">
            <w:pPr>
              <w:widowControl w:val="0"/>
              <w:autoSpaceDE w:val="0"/>
              <w:autoSpaceDN w:val="0"/>
              <w:adjustRightInd w:val="0"/>
              <w:jc w:val="right"/>
            </w:pPr>
            <w:r>
              <w:t>107</w:t>
            </w:r>
          </w:p>
        </w:tc>
        <w:tc>
          <w:tcPr>
            <w:tcW w:w="1064" w:type="dxa"/>
          </w:tcPr>
          <w:p w:rsidR="00AF286A" w:rsidRPr="00BB0139" w:rsidRDefault="00AF286A" w:rsidP="00E51C30">
            <w:pPr>
              <w:widowControl w:val="0"/>
              <w:autoSpaceDE w:val="0"/>
              <w:autoSpaceDN w:val="0"/>
              <w:adjustRightInd w:val="0"/>
              <w:jc w:val="right"/>
            </w:pPr>
            <w:r>
              <w:t>127</w:t>
            </w:r>
          </w:p>
        </w:tc>
        <w:tc>
          <w:tcPr>
            <w:tcW w:w="1064" w:type="dxa"/>
          </w:tcPr>
          <w:p w:rsidR="00AF286A" w:rsidRPr="00BB0139" w:rsidRDefault="00AF286A" w:rsidP="00E51C30">
            <w:pPr>
              <w:widowControl w:val="0"/>
              <w:autoSpaceDE w:val="0"/>
              <w:autoSpaceDN w:val="0"/>
              <w:adjustRightInd w:val="0"/>
              <w:jc w:val="right"/>
            </w:pPr>
            <w:r>
              <w:t>152</w:t>
            </w:r>
          </w:p>
        </w:tc>
        <w:tc>
          <w:tcPr>
            <w:tcW w:w="1064" w:type="dxa"/>
          </w:tcPr>
          <w:p w:rsidR="00AF286A" w:rsidRPr="00BB0139" w:rsidRDefault="00AF286A" w:rsidP="00E51C30">
            <w:pPr>
              <w:widowControl w:val="0"/>
              <w:autoSpaceDE w:val="0"/>
              <w:autoSpaceDN w:val="0"/>
              <w:adjustRightInd w:val="0"/>
              <w:jc w:val="right"/>
            </w:pPr>
            <w:r>
              <w:t>183</w:t>
            </w:r>
          </w:p>
        </w:tc>
        <w:tc>
          <w:tcPr>
            <w:tcW w:w="1064" w:type="dxa"/>
          </w:tcPr>
          <w:p w:rsidR="00AF286A" w:rsidRPr="00BB0139" w:rsidRDefault="00AF286A" w:rsidP="00E51C30">
            <w:pPr>
              <w:widowControl w:val="0"/>
              <w:autoSpaceDE w:val="0"/>
              <w:autoSpaceDN w:val="0"/>
              <w:adjustRightInd w:val="0"/>
              <w:jc w:val="right"/>
            </w:pPr>
            <w:r>
              <w:t>221</w:t>
            </w:r>
          </w:p>
        </w:tc>
        <w:tc>
          <w:tcPr>
            <w:tcW w:w="1064" w:type="dxa"/>
          </w:tcPr>
          <w:p w:rsidR="00AF286A" w:rsidRPr="00BB0139" w:rsidRDefault="00AF286A" w:rsidP="00E51C30">
            <w:pPr>
              <w:widowControl w:val="0"/>
              <w:autoSpaceDE w:val="0"/>
              <w:autoSpaceDN w:val="0"/>
              <w:adjustRightInd w:val="0"/>
              <w:jc w:val="right"/>
            </w:pPr>
            <w:r>
              <w:t>267</w:t>
            </w:r>
          </w:p>
        </w:tc>
        <w:tc>
          <w:tcPr>
            <w:tcW w:w="1064" w:type="dxa"/>
          </w:tcPr>
          <w:p w:rsidR="00AF286A" w:rsidRPr="00BB0139" w:rsidRDefault="00AF286A" w:rsidP="00E51C30">
            <w:pPr>
              <w:widowControl w:val="0"/>
              <w:autoSpaceDE w:val="0"/>
              <w:autoSpaceDN w:val="0"/>
              <w:adjustRightInd w:val="0"/>
              <w:jc w:val="right"/>
            </w:pPr>
            <w:r>
              <w:t>320</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lastRenderedPageBreak/>
              <w:t>1.4</w:t>
            </w:r>
          </w:p>
        </w:tc>
        <w:tc>
          <w:tcPr>
            <w:tcW w:w="1064" w:type="dxa"/>
          </w:tcPr>
          <w:p w:rsidR="00AF286A" w:rsidRPr="00BB0139" w:rsidRDefault="00AF286A" w:rsidP="00E51C30">
            <w:pPr>
              <w:widowControl w:val="0"/>
              <w:autoSpaceDE w:val="0"/>
              <w:autoSpaceDN w:val="0"/>
              <w:adjustRightInd w:val="0"/>
              <w:jc w:val="right"/>
            </w:pPr>
            <w:r>
              <w:t>109</w:t>
            </w:r>
          </w:p>
        </w:tc>
        <w:tc>
          <w:tcPr>
            <w:tcW w:w="1064" w:type="dxa"/>
          </w:tcPr>
          <w:p w:rsidR="00AF286A" w:rsidRPr="00BB0139" w:rsidRDefault="00AF286A" w:rsidP="00E51C30">
            <w:pPr>
              <w:widowControl w:val="0"/>
              <w:autoSpaceDE w:val="0"/>
              <w:autoSpaceDN w:val="0"/>
              <w:adjustRightInd w:val="0"/>
              <w:jc w:val="right"/>
            </w:pPr>
            <w:r>
              <w:t>130</w:t>
            </w:r>
          </w:p>
        </w:tc>
        <w:tc>
          <w:tcPr>
            <w:tcW w:w="1064" w:type="dxa"/>
          </w:tcPr>
          <w:p w:rsidR="00AF286A" w:rsidRPr="00BB0139" w:rsidRDefault="00AF286A" w:rsidP="00E51C30">
            <w:pPr>
              <w:widowControl w:val="0"/>
              <w:autoSpaceDE w:val="0"/>
              <w:autoSpaceDN w:val="0"/>
              <w:adjustRightInd w:val="0"/>
              <w:jc w:val="right"/>
            </w:pPr>
            <w:r>
              <w:t>155</w:t>
            </w:r>
          </w:p>
        </w:tc>
        <w:tc>
          <w:tcPr>
            <w:tcW w:w="1064" w:type="dxa"/>
          </w:tcPr>
          <w:p w:rsidR="00AF286A" w:rsidRPr="00BB0139" w:rsidRDefault="00AF286A" w:rsidP="00E51C30">
            <w:pPr>
              <w:widowControl w:val="0"/>
              <w:autoSpaceDE w:val="0"/>
              <w:autoSpaceDN w:val="0"/>
              <w:adjustRightInd w:val="0"/>
              <w:jc w:val="right"/>
            </w:pPr>
            <w:r>
              <w:t>187</w:t>
            </w:r>
          </w:p>
        </w:tc>
        <w:tc>
          <w:tcPr>
            <w:tcW w:w="1064" w:type="dxa"/>
          </w:tcPr>
          <w:p w:rsidR="00AF286A" w:rsidRPr="00BB0139" w:rsidRDefault="00AF286A" w:rsidP="00E51C30">
            <w:pPr>
              <w:widowControl w:val="0"/>
              <w:autoSpaceDE w:val="0"/>
              <w:autoSpaceDN w:val="0"/>
              <w:adjustRightInd w:val="0"/>
              <w:jc w:val="right"/>
            </w:pPr>
            <w:r>
              <w:t>227</w:t>
            </w:r>
          </w:p>
        </w:tc>
        <w:tc>
          <w:tcPr>
            <w:tcW w:w="1064" w:type="dxa"/>
          </w:tcPr>
          <w:p w:rsidR="00AF286A" w:rsidRPr="00BB0139" w:rsidRDefault="00AF286A" w:rsidP="00E51C30">
            <w:pPr>
              <w:widowControl w:val="0"/>
              <w:autoSpaceDE w:val="0"/>
              <w:autoSpaceDN w:val="0"/>
              <w:adjustRightInd w:val="0"/>
              <w:jc w:val="right"/>
            </w:pPr>
            <w:r>
              <w:t>274</w:t>
            </w:r>
          </w:p>
        </w:tc>
        <w:tc>
          <w:tcPr>
            <w:tcW w:w="1064" w:type="dxa"/>
          </w:tcPr>
          <w:p w:rsidR="00AF286A" w:rsidRPr="00BB0139" w:rsidRDefault="00AF286A" w:rsidP="00E51C30">
            <w:pPr>
              <w:widowControl w:val="0"/>
              <w:autoSpaceDE w:val="0"/>
              <w:autoSpaceDN w:val="0"/>
              <w:adjustRightInd w:val="0"/>
              <w:jc w:val="right"/>
            </w:pPr>
            <w:r>
              <w:t>329</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1.6</w:t>
            </w:r>
          </w:p>
        </w:tc>
        <w:tc>
          <w:tcPr>
            <w:tcW w:w="1064" w:type="dxa"/>
          </w:tcPr>
          <w:p w:rsidR="00AF286A" w:rsidRPr="00BB0139" w:rsidRDefault="00AF286A" w:rsidP="00E51C30">
            <w:pPr>
              <w:widowControl w:val="0"/>
              <w:autoSpaceDE w:val="0"/>
              <w:autoSpaceDN w:val="0"/>
              <w:adjustRightInd w:val="0"/>
              <w:jc w:val="right"/>
            </w:pPr>
            <w:r>
              <w:t>111</w:t>
            </w:r>
          </w:p>
        </w:tc>
        <w:tc>
          <w:tcPr>
            <w:tcW w:w="1064" w:type="dxa"/>
          </w:tcPr>
          <w:p w:rsidR="00AF286A" w:rsidRPr="00BB0139" w:rsidRDefault="00AF286A" w:rsidP="00E51C30">
            <w:pPr>
              <w:widowControl w:val="0"/>
              <w:autoSpaceDE w:val="0"/>
              <w:autoSpaceDN w:val="0"/>
              <w:adjustRightInd w:val="0"/>
              <w:jc w:val="right"/>
            </w:pPr>
            <w:r>
              <w:t>132</w:t>
            </w:r>
          </w:p>
        </w:tc>
        <w:tc>
          <w:tcPr>
            <w:tcW w:w="1064" w:type="dxa"/>
          </w:tcPr>
          <w:p w:rsidR="00AF286A" w:rsidRPr="00BB0139" w:rsidRDefault="00AF286A" w:rsidP="00E51C30">
            <w:pPr>
              <w:widowControl w:val="0"/>
              <w:autoSpaceDE w:val="0"/>
              <w:autoSpaceDN w:val="0"/>
              <w:adjustRightInd w:val="0"/>
              <w:jc w:val="right"/>
            </w:pPr>
            <w:r>
              <w:t>158</w:t>
            </w:r>
          </w:p>
        </w:tc>
        <w:tc>
          <w:tcPr>
            <w:tcW w:w="1064" w:type="dxa"/>
          </w:tcPr>
          <w:p w:rsidR="00AF286A" w:rsidRPr="00BB0139" w:rsidRDefault="00AF286A" w:rsidP="00E51C30">
            <w:pPr>
              <w:widowControl w:val="0"/>
              <w:autoSpaceDE w:val="0"/>
              <w:autoSpaceDN w:val="0"/>
              <w:adjustRightInd w:val="0"/>
              <w:jc w:val="right"/>
            </w:pPr>
            <w:r>
              <w:t>192</w:t>
            </w:r>
          </w:p>
        </w:tc>
        <w:tc>
          <w:tcPr>
            <w:tcW w:w="1064" w:type="dxa"/>
          </w:tcPr>
          <w:p w:rsidR="00AF286A" w:rsidRPr="00BB0139" w:rsidRDefault="00AF286A" w:rsidP="00E51C30">
            <w:pPr>
              <w:widowControl w:val="0"/>
              <w:autoSpaceDE w:val="0"/>
              <w:autoSpaceDN w:val="0"/>
              <w:adjustRightInd w:val="0"/>
              <w:jc w:val="right"/>
            </w:pPr>
            <w:r>
              <w:t>232</w:t>
            </w:r>
          </w:p>
        </w:tc>
        <w:tc>
          <w:tcPr>
            <w:tcW w:w="1064" w:type="dxa"/>
          </w:tcPr>
          <w:p w:rsidR="00AF286A" w:rsidRPr="00BB0139" w:rsidRDefault="00AF286A" w:rsidP="00E51C30">
            <w:pPr>
              <w:widowControl w:val="0"/>
              <w:autoSpaceDE w:val="0"/>
              <w:autoSpaceDN w:val="0"/>
              <w:adjustRightInd w:val="0"/>
              <w:jc w:val="right"/>
            </w:pPr>
            <w:r>
              <w:t>281</w:t>
            </w:r>
          </w:p>
        </w:tc>
        <w:tc>
          <w:tcPr>
            <w:tcW w:w="1064" w:type="dxa"/>
          </w:tcPr>
          <w:p w:rsidR="00AF286A" w:rsidRPr="00BB0139" w:rsidRDefault="00AF286A" w:rsidP="00E51C30">
            <w:pPr>
              <w:widowControl w:val="0"/>
              <w:autoSpaceDE w:val="0"/>
              <w:autoSpaceDN w:val="0"/>
              <w:adjustRightInd w:val="0"/>
              <w:jc w:val="right"/>
            </w:pPr>
            <w:r>
              <w:t>337</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1.8</w:t>
            </w:r>
          </w:p>
        </w:tc>
        <w:tc>
          <w:tcPr>
            <w:tcW w:w="1064" w:type="dxa"/>
          </w:tcPr>
          <w:p w:rsidR="00AF286A" w:rsidRPr="00BB0139" w:rsidRDefault="00AF286A" w:rsidP="00E51C30">
            <w:pPr>
              <w:widowControl w:val="0"/>
              <w:autoSpaceDE w:val="0"/>
              <w:autoSpaceDN w:val="0"/>
              <w:adjustRightInd w:val="0"/>
              <w:jc w:val="right"/>
            </w:pPr>
            <w:r>
              <w:t>114</w:t>
            </w:r>
          </w:p>
        </w:tc>
        <w:tc>
          <w:tcPr>
            <w:tcW w:w="1064" w:type="dxa"/>
          </w:tcPr>
          <w:p w:rsidR="00AF286A" w:rsidRPr="00BB0139" w:rsidRDefault="00AF286A" w:rsidP="00E51C30">
            <w:pPr>
              <w:widowControl w:val="0"/>
              <w:autoSpaceDE w:val="0"/>
              <w:autoSpaceDN w:val="0"/>
              <w:adjustRightInd w:val="0"/>
              <w:jc w:val="right"/>
            </w:pPr>
            <w:r>
              <w:t>135</w:t>
            </w:r>
          </w:p>
        </w:tc>
        <w:tc>
          <w:tcPr>
            <w:tcW w:w="1064" w:type="dxa"/>
          </w:tcPr>
          <w:p w:rsidR="00AF286A" w:rsidRPr="00BB0139" w:rsidRDefault="00AF286A" w:rsidP="00E51C30">
            <w:pPr>
              <w:widowControl w:val="0"/>
              <w:autoSpaceDE w:val="0"/>
              <w:autoSpaceDN w:val="0"/>
              <w:adjustRightInd w:val="0"/>
              <w:jc w:val="right"/>
            </w:pPr>
            <w:r>
              <w:t>162</w:t>
            </w:r>
          </w:p>
        </w:tc>
        <w:tc>
          <w:tcPr>
            <w:tcW w:w="1064" w:type="dxa"/>
          </w:tcPr>
          <w:p w:rsidR="00AF286A" w:rsidRPr="00BB0139" w:rsidRDefault="00AF286A" w:rsidP="00E51C30">
            <w:pPr>
              <w:widowControl w:val="0"/>
              <w:autoSpaceDE w:val="0"/>
              <w:autoSpaceDN w:val="0"/>
              <w:adjustRightInd w:val="0"/>
              <w:jc w:val="right"/>
            </w:pPr>
            <w:r>
              <w:t>196</w:t>
            </w:r>
          </w:p>
        </w:tc>
        <w:tc>
          <w:tcPr>
            <w:tcW w:w="1064" w:type="dxa"/>
          </w:tcPr>
          <w:p w:rsidR="00AF286A" w:rsidRPr="00BB0139" w:rsidRDefault="00AF286A" w:rsidP="00E51C30">
            <w:pPr>
              <w:widowControl w:val="0"/>
              <w:autoSpaceDE w:val="0"/>
              <w:autoSpaceDN w:val="0"/>
              <w:adjustRightInd w:val="0"/>
              <w:jc w:val="right"/>
            </w:pPr>
            <w:r>
              <w:t>238</w:t>
            </w:r>
          </w:p>
        </w:tc>
        <w:tc>
          <w:tcPr>
            <w:tcW w:w="1064" w:type="dxa"/>
          </w:tcPr>
          <w:p w:rsidR="00AF286A" w:rsidRPr="00BB0139" w:rsidRDefault="00AF286A" w:rsidP="00E51C30">
            <w:pPr>
              <w:widowControl w:val="0"/>
              <w:autoSpaceDE w:val="0"/>
              <w:autoSpaceDN w:val="0"/>
              <w:adjustRightInd w:val="0"/>
              <w:jc w:val="right"/>
            </w:pPr>
            <w:r>
              <w:t>287</w:t>
            </w:r>
          </w:p>
        </w:tc>
        <w:tc>
          <w:tcPr>
            <w:tcW w:w="1064" w:type="dxa"/>
          </w:tcPr>
          <w:p w:rsidR="00AF286A" w:rsidRPr="00BB0139" w:rsidRDefault="00AF286A" w:rsidP="00E51C30">
            <w:pPr>
              <w:widowControl w:val="0"/>
              <w:autoSpaceDE w:val="0"/>
              <w:autoSpaceDN w:val="0"/>
              <w:adjustRightInd w:val="0"/>
              <w:jc w:val="right"/>
            </w:pPr>
            <w:r>
              <w:t>345</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2.0</w:t>
            </w:r>
          </w:p>
        </w:tc>
        <w:tc>
          <w:tcPr>
            <w:tcW w:w="1064" w:type="dxa"/>
          </w:tcPr>
          <w:p w:rsidR="00AF286A" w:rsidRPr="00BB0139" w:rsidRDefault="00AF286A" w:rsidP="00E51C30">
            <w:pPr>
              <w:widowControl w:val="0"/>
              <w:autoSpaceDE w:val="0"/>
              <w:autoSpaceDN w:val="0"/>
              <w:adjustRightInd w:val="0"/>
              <w:jc w:val="right"/>
            </w:pPr>
            <w:r>
              <w:t>116</w:t>
            </w:r>
          </w:p>
        </w:tc>
        <w:tc>
          <w:tcPr>
            <w:tcW w:w="1064" w:type="dxa"/>
          </w:tcPr>
          <w:p w:rsidR="00AF286A" w:rsidRPr="00BB0139" w:rsidRDefault="00AF286A" w:rsidP="00E51C30">
            <w:pPr>
              <w:widowControl w:val="0"/>
              <w:autoSpaceDE w:val="0"/>
              <w:autoSpaceDN w:val="0"/>
              <w:adjustRightInd w:val="0"/>
              <w:jc w:val="right"/>
            </w:pPr>
            <w:r>
              <w:t>138</w:t>
            </w:r>
          </w:p>
        </w:tc>
        <w:tc>
          <w:tcPr>
            <w:tcW w:w="1064" w:type="dxa"/>
          </w:tcPr>
          <w:p w:rsidR="00AF286A" w:rsidRPr="00BB0139" w:rsidRDefault="00AF286A" w:rsidP="00E51C30">
            <w:pPr>
              <w:widowControl w:val="0"/>
              <w:autoSpaceDE w:val="0"/>
              <w:autoSpaceDN w:val="0"/>
              <w:adjustRightInd w:val="0"/>
              <w:jc w:val="right"/>
            </w:pPr>
            <w:r>
              <w:t>165</w:t>
            </w:r>
          </w:p>
        </w:tc>
        <w:tc>
          <w:tcPr>
            <w:tcW w:w="1064" w:type="dxa"/>
          </w:tcPr>
          <w:p w:rsidR="00AF286A" w:rsidRPr="00BB0139" w:rsidRDefault="00AF286A" w:rsidP="00E51C30">
            <w:pPr>
              <w:widowControl w:val="0"/>
              <w:autoSpaceDE w:val="0"/>
              <w:autoSpaceDN w:val="0"/>
              <w:adjustRightInd w:val="0"/>
              <w:jc w:val="right"/>
            </w:pPr>
            <w:r>
              <w:t>200</w:t>
            </w:r>
          </w:p>
        </w:tc>
        <w:tc>
          <w:tcPr>
            <w:tcW w:w="1064" w:type="dxa"/>
          </w:tcPr>
          <w:p w:rsidR="00AF286A" w:rsidRPr="00BB0139" w:rsidRDefault="00AF286A" w:rsidP="00E51C30">
            <w:pPr>
              <w:widowControl w:val="0"/>
              <w:autoSpaceDE w:val="0"/>
              <w:autoSpaceDN w:val="0"/>
              <w:adjustRightInd w:val="0"/>
              <w:jc w:val="right"/>
            </w:pPr>
            <w:r>
              <w:t>243</w:t>
            </w:r>
          </w:p>
        </w:tc>
        <w:tc>
          <w:tcPr>
            <w:tcW w:w="1064" w:type="dxa"/>
          </w:tcPr>
          <w:p w:rsidR="00AF286A" w:rsidRPr="00BB0139" w:rsidRDefault="00AF286A" w:rsidP="00E51C30">
            <w:pPr>
              <w:widowControl w:val="0"/>
              <w:autoSpaceDE w:val="0"/>
              <w:autoSpaceDN w:val="0"/>
              <w:adjustRightInd w:val="0"/>
              <w:jc w:val="right"/>
            </w:pPr>
            <w:r>
              <w:t>294</w:t>
            </w:r>
          </w:p>
        </w:tc>
        <w:tc>
          <w:tcPr>
            <w:tcW w:w="1064" w:type="dxa"/>
          </w:tcPr>
          <w:p w:rsidR="00AF286A" w:rsidRPr="00BB0139" w:rsidRDefault="00AF286A" w:rsidP="00E51C30">
            <w:pPr>
              <w:widowControl w:val="0"/>
              <w:autoSpaceDE w:val="0"/>
              <w:autoSpaceDN w:val="0"/>
              <w:adjustRightInd w:val="0"/>
              <w:jc w:val="right"/>
            </w:pPr>
            <w:r>
              <w:t>353</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2.2</w:t>
            </w:r>
          </w:p>
        </w:tc>
        <w:tc>
          <w:tcPr>
            <w:tcW w:w="1064" w:type="dxa"/>
          </w:tcPr>
          <w:p w:rsidR="00AF286A" w:rsidRPr="00BB0139" w:rsidRDefault="00AF286A" w:rsidP="00E51C30">
            <w:pPr>
              <w:widowControl w:val="0"/>
              <w:autoSpaceDE w:val="0"/>
              <w:autoSpaceDN w:val="0"/>
              <w:adjustRightInd w:val="0"/>
              <w:jc w:val="right"/>
            </w:pPr>
            <w:r>
              <w:t>118</w:t>
            </w:r>
          </w:p>
        </w:tc>
        <w:tc>
          <w:tcPr>
            <w:tcW w:w="1064" w:type="dxa"/>
          </w:tcPr>
          <w:p w:rsidR="00AF286A" w:rsidRPr="00BB0139" w:rsidRDefault="00AF286A" w:rsidP="00E51C30">
            <w:pPr>
              <w:widowControl w:val="0"/>
              <w:autoSpaceDE w:val="0"/>
              <w:autoSpaceDN w:val="0"/>
              <w:adjustRightInd w:val="0"/>
              <w:jc w:val="right"/>
            </w:pPr>
            <w:r>
              <w:t>140</w:t>
            </w:r>
          </w:p>
        </w:tc>
        <w:tc>
          <w:tcPr>
            <w:tcW w:w="1064" w:type="dxa"/>
          </w:tcPr>
          <w:p w:rsidR="00AF286A" w:rsidRPr="00BB0139" w:rsidRDefault="00AF286A" w:rsidP="00E51C30">
            <w:pPr>
              <w:widowControl w:val="0"/>
              <w:autoSpaceDE w:val="0"/>
              <w:autoSpaceDN w:val="0"/>
              <w:adjustRightInd w:val="0"/>
              <w:jc w:val="right"/>
            </w:pPr>
            <w:r>
              <w:t>169</w:t>
            </w:r>
          </w:p>
        </w:tc>
        <w:tc>
          <w:tcPr>
            <w:tcW w:w="1064" w:type="dxa"/>
          </w:tcPr>
          <w:p w:rsidR="00AF286A" w:rsidRPr="00BB0139" w:rsidRDefault="00AF286A" w:rsidP="00E51C30">
            <w:pPr>
              <w:widowControl w:val="0"/>
              <w:autoSpaceDE w:val="0"/>
              <w:autoSpaceDN w:val="0"/>
              <w:adjustRightInd w:val="0"/>
              <w:jc w:val="right"/>
            </w:pPr>
            <w:r>
              <w:t>204</w:t>
            </w:r>
          </w:p>
        </w:tc>
        <w:tc>
          <w:tcPr>
            <w:tcW w:w="1064" w:type="dxa"/>
          </w:tcPr>
          <w:p w:rsidR="00AF286A" w:rsidRPr="00BB0139" w:rsidRDefault="00AF286A" w:rsidP="00E51C30">
            <w:pPr>
              <w:widowControl w:val="0"/>
              <w:autoSpaceDE w:val="0"/>
              <w:autoSpaceDN w:val="0"/>
              <w:adjustRightInd w:val="0"/>
              <w:jc w:val="right"/>
            </w:pPr>
            <w:r>
              <w:t>248</w:t>
            </w:r>
          </w:p>
        </w:tc>
        <w:tc>
          <w:tcPr>
            <w:tcW w:w="1064" w:type="dxa"/>
          </w:tcPr>
          <w:p w:rsidR="00AF286A" w:rsidRPr="00BB0139" w:rsidRDefault="00AF286A" w:rsidP="00E51C30">
            <w:pPr>
              <w:widowControl w:val="0"/>
              <w:autoSpaceDE w:val="0"/>
              <w:autoSpaceDN w:val="0"/>
              <w:adjustRightInd w:val="0"/>
              <w:jc w:val="right"/>
            </w:pPr>
            <w:r>
              <w:t>300</w:t>
            </w:r>
          </w:p>
        </w:tc>
        <w:tc>
          <w:tcPr>
            <w:tcW w:w="1064" w:type="dxa"/>
          </w:tcPr>
          <w:p w:rsidR="00AF286A" w:rsidRPr="00BB0139" w:rsidRDefault="00AF286A" w:rsidP="00E51C30">
            <w:pPr>
              <w:widowControl w:val="0"/>
              <w:autoSpaceDE w:val="0"/>
              <w:autoSpaceDN w:val="0"/>
              <w:adjustRightInd w:val="0"/>
              <w:jc w:val="right"/>
            </w:pPr>
            <w:r>
              <w:t>361</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2.4</w:t>
            </w:r>
          </w:p>
        </w:tc>
        <w:tc>
          <w:tcPr>
            <w:tcW w:w="1064" w:type="dxa"/>
          </w:tcPr>
          <w:p w:rsidR="00AF286A" w:rsidRPr="00BB0139" w:rsidRDefault="00AF286A" w:rsidP="00E51C30">
            <w:pPr>
              <w:widowControl w:val="0"/>
              <w:autoSpaceDE w:val="0"/>
              <w:autoSpaceDN w:val="0"/>
              <w:adjustRightInd w:val="0"/>
              <w:jc w:val="right"/>
            </w:pPr>
            <w:r>
              <w:t>120</w:t>
            </w:r>
          </w:p>
        </w:tc>
        <w:tc>
          <w:tcPr>
            <w:tcW w:w="1064" w:type="dxa"/>
          </w:tcPr>
          <w:p w:rsidR="00AF286A" w:rsidRPr="00BB0139" w:rsidRDefault="00AF286A" w:rsidP="00E51C30">
            <w:pPr>
              <w:widowControl w:val="0"/>
              <w:autoSpaceDE w:val="0"/>
              <w:autoSpaceDN w:val="0"/>
              <w:adjustRightInd w:val="0"/>
              <w:jc w:val="right"/>
            </w:pPr>
            <w:r>
              <w:t>143</w:t>
            </w:r>
          </w:p>
        </w:tc>
        <w:tc>
          <w:tcPr>
            <w:tcW w:w="1064" w:type="dxa"/>
          </w:tcPr>
          <w:p w:rsidR="00AF286A" w:rsidRPr="00BB0139" w:rsidRDefault="00AF286A" w:rsidP="00E51C30">
            <w:pPr>
              <w:widowControl w:val="0"/>
              <w:autoSpaceDE w:val="0"/>
              <w:autoSpaceDN w:val="0"/>
              <w:adjustRightInd w:val="0"/>
              <w:jc w:val="right"/>
            </w:pPr>
            <w:r>
              <w:t>172</w:t>
            </w:r>
          </w:p>
        </w:tc>
        <w:tc>
          <w:tcPr>
            <w:tcW w:w="1064" w:type="dxa"/>
          </w:tcPr>
          <w:p w:rsidR="00AF286A" w:rsidRPr="00BB0139" w:rsidRDefault="00AF286A" w:rsidP="00E51C30">
            <w:pPr>
              <w:widowControl w:val="0"/>
              <w:autoSpaceDE w:val="0"/>
              <w:autoSpaceDN w:val="0"/>
              <w:adjustRightInd w:val="0"/>
              <w:jc w:val="right"/>
            </w:pPr>
            <w:r>
              <w:t>209</w:t>
            </w:r>
          </w:p>
        </w:tc>
        <w:tc>
          <w:tcPr>
            <w:tcW w:w="1064" w:type="dxa"/>
          </w:tcPr>
          <w:p w:rsidR="00AF286A" w:rsidRPr="00BB0139" w:rsidRDefault="00AF286A" w:rsidP="00E51C30">
            <w:pPr>
              <w:widowControl w:val="0"/>
              <w:autoSpaceDE w:val="0"/>
              <w:autoSpaceDN w:val="0"/>
              <w:adjustRightInd w:val="0"/>
              <w:jc w:val="right"/>
            </w:pPr>
            <w:r>
              <w:t>253</w:t>
            </w:r>
          </w:p>
        </w:tc>
        <w:tc>
          <w:tcPr>
            <w:tcW w:w="1064" w:type="dxa"/>
          </w:tcPr>
          <w:p w:rsidR="00AF286A" w:rsidRPr="00BB0139" w:rsidRDefault="00AF286A" w:rsidP="00E51C30">
            <w:pPr>
              <w:widowControl w:val="0"/>
              <w:autoSpaceDE w:val="0"/>
              <w:autoSpaceDN w:val="0"/>
              <w:adjustRightInd w:val="0"/>
              <w:jc w:val="right"/>
            </w:pPr>
            <w:r>
              <w:t>306</w:t>
            </w:r>
          </w:p>
        </w:tc>
        <w:tc>
          <w:tcPr>
            <w:tcW w:w="1064" w:type="dxa"/>
          </w:tcPr>
          <w:p w:rsidR="00AF286A" w:rsidRPr="00BB0139" w:rsidRDefault="00AF286A" w:rsidP="00E51C30">
            <w:pPr>
              <w:widowControl w:val="0"/>
              <w:autoSpaceDE w:val="0"/>
              <w:autoSpaceDN w:val="0"/>
              <w:adjustRightInd w:val="0"/>
              <w:jc w:val="right"/>
            </w:pPr>
            <w:r>
              <w:t>368</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2.6</w:t>
            </w:r>
          </w:p>
        </w:tc>
        <w:tc>
          <w:tcPr>
            <w:tcW w:w="1064" w:type="dxa"/>
          </w:tcPr>
          <w:p w:rsidR="00AF286A" w:rsidRPr="00BB0139" w:rsidRDefault="00AF286A" w:rsidP="00E51C30">
            <w:pPr>
              <w:widowControl w:val="0"/>
              <w:autoSpaceDE w:val="0"/>
              <w:autoSpaceDN w:val="0"/>
              <w:adjustRightInd w:val="0"/>
              <w:jc w:val="right"/>
            </w:pPr>
            <w:r>
              <w:t>122</w:t>
            </w:r>
          </w:p>
        </w:tc>
        <w:tc>
          <w:tcPr>
            <w:tcW w:w="1064" w:type="dxa"/>
          </w:tcPr>
          <w:p w:rsidR="00AF286A" w:rsidRPr="00BB0139" w:rsidRDefault="00AF286A" w:rsidP="00E51C30">
            <w:pPr>
              <w:widowControl w:val="0"/>
              <w:autoSpaceDE w:val="0"/>
              <w:autoSpaceDN w:val="0"/>
              <w:adjustRightInd w:val="0"/>
              <w:jc w:val="right"/>
            </w:pPr>
            <w:r>
              <w:t>146</w:t>
            </w:r>
          </w:p>
        </w:tc>
        <w:tc>
          <w:tcPr>
            <w:tcW w:w="1064" w:type="dxa"/>
          </w:tcPr>
          <w:p w:rsidR="00AF286A" w:rsidRPr="00BB0139" w:rsidRDefault="00AF286A" w:rsidP="00E51C30">
            <w:pPr>
              <w:widowControl w:val="0"/>
              <w:autoSpaceDE w:val="0"/>
              <w:autoSpaceDN w:val="0"/>
              <w:adjustRightInd w:val="0"/>
              <w:jc w:val="right"/>
            </w:pPr>
            <w:r>
              <w:t>175</w:t>
            </w:r>
          </w:p>
        </w:tc>
        <w:tc>
          <w:tcPr>
            <w:tcW w:w="1064" w:type="dxa"/>
          </w:tcPr>
          <w:p w:rsidR="00AF286A" w:rsidRPr="00BB0139" w:rsidRDefault="00AF286A" w:rsidP="00E51C30">
            <w:pPr>
              <w:widowControl w:val="0"/>
              <w:autoSpaceDE w:val="0"/>
              <w:autoSpaceDN w:val="0"/>
              <w:adjustRightInd w:val="0"/>
              <w:jc w:val="right"/>
            </w:pPr>
            <w:r>
              <w:t>213</w:t>
            </w:r>
          </w:p>
        </w:tc>
        <w:tc>
          <w:tcPr>
            <w:tcW w:w="1064" w:type="dxa"/>
          </w:tcPr>
          <w:p w:rsidR="00AF286A" w:rsidRPr="00BB0139" w:rsidRDefault="00AF286A" w:rsidP="00E51C30">
            <w:pPr>
              <w:widowControl w:val="0"/>
              <w:autoSpaceDE w:val="0"/>
              <w:autoSpaceDN w:val="0"/>
              <w:adjustRightInd w:val="0"/>
              <w:jc w:val="right"/>
            </w:pPr>
            <w:r>
              <w:t>258</w:t>
            </w:r>
          </w:p>
        </w:tc>
        <w:tc>
          <w:tcPr>
            <w:tcW w:w="1064" w:type="dxa"/>
          </w:tcPr>
          <w:p w:rsidR="00AF286A" w:rsidRPr="00BB0139" w:rsidRDefault="00AF286A" w:rsidP="00E51C30">
            <w:pPr>
              <w:widowControl w:val="0"/>
              <w:autoSpaceDE w:val="0"/>
              <w:autoSpaceDN w:val="0"/>
              <w:adjustRightInd w:val="0"/>
              <w:jc w:val="right"/>
            </w:pPr>
            <w:r>
              <w:t>312</w:t>
            </w:r>
          </w:p>
        </w:tc>
        <w:tc>
          <w:tcPr>
            <w:tcW w:w="1064" w:type="dxa"/>
          </w:tcPr>
          <w:p w:rsidR="00AF286A" w:rsidRPr="00BB0139" w:rsidRDefault="00AF286A" w:rsidP="00E51C30">
            <w:pPr>
              <w:widowControl w:val="0"/>
              <w:autoSpaceDE w:val="0"/>
              <w:autoSpaceDN w:val="0"/>
              <w:adjustRightInd w:val="0"/>
              <w:jc w:val="right"/>
            </w:pPr>
            <w:r>
              <w:t>375</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2.8</w:t>
            </w:r>
          </w:p>
        </w:tc>
        <w:tc>
          <w:tcPr>
            <w:tcW w:w="1064" w:type="dxa"/>
          </w:tcPr>
          <w:p w:rsidR="00AF286A" w:rsidRPr="00BB0139" w:rsidRDefault="00AF286A" w:rsidP="00E51C30">
            <w:pPr>
              <w:widowControl w:val="0"/>
              <w:autoSpaceDE w:val="0"/>
              <w:autoSpaceDN w:val="0"/>
              <w:adjustRightInd w:val="0"/>
              <w:jc w:val="right"/>
            </w:pPr>
            <w:r>
              <w:t>124</w:t>
            </w:r>
          </w:p>
        </w:tc>
        <w:tc>
          <w:tcPr>
            <w:tcW w:w="1064" w:type="dxa"/>
          </w:tcPr>
          <w:p w:rsidR="00AF286A" w:rsidRPr="00BB0139" w:rsidRDefault="00AF286A" w:rsidP="00E51C30">
            <w:pPr>
              <w:widowControl w:val="0"/>
              <w:autoSpaceDE w:val="0"/>
              <w:autoSpaceDN w:val="0"/>
              <w:adjustRightInd w:val="0"/>
              <w:jc w:val="right"/>
            </w:pPr>
            <w:r>
              <w:t>148</w:t>
            </w:r>
          </w:p>
        </w:tc>
        <w:tc>
          <w:tcPr>
            <w:tcW w:w="1064" w:type="dxa"/>
          </w:tcPr>
          <w:p w:rsidR="00AF286A" w:rsidRPr="00BB0139" w:rsidRDefault="00AF286A" w:rsidP="00E51C30">
            <w:pPr>
              <w:widowControl w:val="0"/>
              <w:autoSpaceDE w:val="0"/>
              <w:autoSpaceDN w:val="0"/>
              <w:adjustRightInd w:val="0"/>
              <w:jc w:val="right"/>
            </w:pPr>
            <w:r>
              <w:t>178</w:t>
            </w:r>
          </w:p>
        </w:tc>
        <w:tc>
          <w:tcPr>
            <w:tcW w:w="1064" w:type="dxa"/>
          </w:tcPr>
          <w:p w:rsidR="00AF286A" w:rsidRPr="00BB0139" w:rsidRDefault="00AF286A" w:rsidP="00E51C30">
            <w:pPr>
              <w:widowControl w:val="0"/>
              <w:autoSpaceDE w:val="0"/>
              <w:autoSpaceDN w:val="0"/>
              <w:adjustRightInd w:val="0"/>
              <w:jc w:val="right"/>
            </w:pPr>
            <w:r>
              <w:t>217</w:t>
            </w:r>
          </w:p>
        </w:tc>
        <w:tc>
          <w:tcPr>
            <w:tcW w:w="1064" w:type="dxa"/>
          </w:tcPr>
          <w:p w:rsidR="00AF286A" w:rsidRPr="00BB0139" w:rsidRDefault="00AF286A" w:rsidP="00E51C30">
            <w:pPr>
              <w:widowControl w:val="0"/>
              <w:autoSpaceDE w:val="0"/>
              <w:autoSpaceDN w:val="0"/>
              <w:adjustRightInd w:val="0"/>
              <w:jc w:val="right"/>
            </w:pPr>
            <w:r>
              <w:t>263</w:t>
            </w:r>
          </w:p>
        </w:tc>
        <w:tc>
          <w:tcPr>
            <w:tcW w:w="1064" w:type="dxa"/>
          </w:tcPr>
          <w:p w:rsidR="00AF286A" w:rsidRPr="00BB0139" w:rsidRDefault="00AF286A" w:rsidP="00E51C30">
            <w:pPr>
              <w:widowControl w:val="0"/>
              <w:autoSpaceDE w:val="0"/>
              <w:autoSpaceDN w:val="0"/>
              <w:adjustRightInd w:val="0"/>
              <w:jc w:val="right"/>
            </w:pPr>
            <w:r>
              <w:t>318</w:t>
            </w:r>
          </w:p>
        </w:tc>
        <w:tc>
          <w:tcPr>
            <w:tcW w:w="1064" w:type="dxa"/>
          </w:tcPr>
          <w:p w:rsidR="00AF286A" w:rsidRPr="00BB0139" w:rsidRDefault="00AF286A" w:rsidP="00E51C30">
            <w:pPr>
              <w:widowControl w:val="0"/>
              <w:autoSpaceDE w:val="0"/>
              <w:autoSpaceDN w:val="0"/>
              <w:adjustRightInd w:val="0"/>
              <w:jc w:val="right"/>
            </w:pPr>
            <w:r>
              <w:t>382</w:t>
            </w:r>
          </w:p>
        </w:tc>
      </w:tr>
      <w:tr w:rsidR="00AF286A" w:rsidRPr="00BB0139" w:rsidTr="00E51C30">
        <w:tc>
          <w:tcPr>
            <w:tcW w:w="1064" w:type="dxa"/>
          </w:tcPr>
          <w:p w:rsidR="00AF286A" w:rsidRPr="00BB0139" w:rsidRDefault="00AF286A" w:rsidP="00AF286A">
            <w:pPr>
              <w:widowControl w:val="0"/>
              <w:tabs>
                <w:tab w:val="left" w:pos="630"/>
              </w:tabs>
              <w:autoSpaceDE w:val="0"/>
              <w:autoSpaceDN w:val="0"/>
              <w:adjustRightInd w:val="0"/>
              <w:ind w:left="-450" w:right="200"/>
              <w:jc w:val="right"/>
            </w:pPr>
            <w:r w:rsidRPr="00BB0139">
              <w:t>3.0</w:t>
            </w:r>
          </w:p>
        </w:tc>
        <w:tc>
          <w:tcPr>
            <w:tcW w:w="1064" w:type="dxa"/>
          </w:tcPr>
          <w:p w:rsidR="00AF286A" w:rsidRPr="00BB0139" w:rsidRDefault="00AF286A" w:rsidP="00E51C30">
            <w:pPr>
              <w:widowControl w:val="0"/>
              <w:autoSpaceDE w:val="0"/>
              <w:autoSpaceDN w:val="0"/>
              <w:adjustRightInd w:val="0"/>
              <w:jc w:val="right"/>
            </w:pPr>
            <w:r>
              <w:t>126</w:t>
            </w:r>
          </w:p>
        </w:tc>
        <w:tc>
          <w:tcPr>
            <w:tcW w:w="1064" w:type="dxa"/>
          </w:tcPr>
          <w:p w:rsidR="00AF286A" w:rsidRPr="00BB0139" w:rsidRDefault="00AF286A" w:rsidP="00E51C30">
            <w:pPr>
              <w:widowControl w:val="0"/>
              <w:autoSpaceDE w:val="0"/>
              <w:autoSpaceDN w:val="0"/>
              <w:adjustRightInd w:val="0"/>
              <w:jc w:val="right"/>
            </w:pPr>
            <w:r>
              <w:t>151</w:t>
            </w:r>
          </w:p>
        </w:tc>
        <w:tc>
          <w:tcPr>
            <w:tcW w:w="1064" w:type="dxa"/>
          </w:tcPr>
          <w:p w:rsidR="00AF286A" w:rsidRPr="00BB0139" w:rsidRDefault="00AF286A" w:rsidP="00E51C30">
            <w:pPr>
              <w:widowControl w:val="0"/>
              <w:autoSpaceDE w:val="0"/>
              <w:autoSpaceDN w:val="0"/>
              <w:adjustRightInd w:val="0"/>
              <w:jc w:val="right"/>
            </w:pPr>
            <w:r>
              <w:t>182</w:t>
            </w:r>
          </w:p>
        </w:tc>
        <w:tc>
          <w:tcPr>
            <w:tcW w:w="1064" w:type="dxa"/>
          </w:tcPr>
          <w:p w:rsidR="00AF286A" w:rsidRPr="00BB0139" w:rsidRDefault="00AF286A" w:rsidP="00E51C30">
            <w:pPr>
              <w:widowControl w:val="0"/>
              <w:autoSpaceDE w:val="0"/>
              <w:autoSpaceDN w:val="0"/>
              <w:adjustRightInd w:val="0"/>
              <w:jc w:val="right"/>
            </w:pPr>
            <w:r>
              <w:t>221</w:t>
            </w:r>
          </w:p>
        </w:tc>
        <w:tc>
          <w:tcPr>
            <w:tcW w:w="1064" w:type="dxa"/>
          </w:tcPr>
          <w:p w:rsidR="00AF286A" w:rsidRPr="00BB0139" w:rsidRDefault="00AF286A" w:rsidP="00E51C30">
            <w:pPr>
              <w:widowControl w:val="0"/>
              <w:autoSpaceDE w:val="0"/>
              <w:autoSpaceDN w:val="0"/>
              <w:adjustRightInd w:val="0"/>
              <w:jc w:val="right"/>
            </w:pPr>
            <w:r>
              <w:t>268</w:t>
            </w:r>
          </w:p>
        </w:tc>
        <w:tc>
          <w:tcPr>
            <w:tcW w:w="1064" w:type="dxa"/>
          </w:tcPr>
          <w:p w:rsidR="00AF286A" w:rsidRPr="00BB0139" w:rsidRDefault="00AF286A" w:rsidP="00E51C30">
            <w:pPr>
              <w:widowControl w:val="0"/>
              <w:autoSpaceDE w:val="0"/>
              <w:autoSpaceDN w:val="0"/>
              <w:adjustRightInd w:val="0"/>
              <w:jc w:val="right"/>
            </w:pPr>
            <w:r>
              <w:t>324</w:t>
            </w:r>
          </w:p>
        </w:tc>
        <w:tc>
          <w:tcPr>
            <w:tcW w:w="1064" w:type="dxa"/>
          </w:tcPr>
          <w:p w:rsidR="00AF286A" w:rsidRPr="00BB0139" w:rsidRDefault="00AF286A" w:rsidP="00E51C30">
            <w:pPr>
              <w:widowControl w:val="0"/>
              <w:autoSpaceDE w:val="0"/>
              <w:autoSpaceDN w:val="0"/>
              <w:adjustRightInd w:val="0"/>
              <w:jc w:val="right"/>
            </w:pPr>
            <w:r>
              <w:t>369</w:t>
            </w:r>
          </w:p>
        </w:tc>
      </w:tr>
    </w:tbl>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pPr>
    </w:p>
    <w:p w:rsidR="00AF286A" w:rsidRPr="0059731A" w:rsidRDefault="00AF286A" w:rsidP="00AF286A">
      <w:pPr>
        <w:widowControl w:val="0"/>
        <w:autoSpaceDE w:val="0"/>
        <w:autoSpaceDN w:val="0"/>
        <w:adjustRightInd w:val="0"/>
        <w:jc w:val="center"/>
      </w:pPr>
      <w:r>
        <w:t xml:space="preserve">Table </w:t>
      </w:r>
      <w:r w:rsidRPr="0059731A">
        <w:t>1.3</w:t>
      </w:r>
    </w:p>
    <w:p w:rsidR="00AF286A" w:rsidRDefault="00AF286A" w:rsidP="00AF286A">
      <w:pPr>
        <w:widowControl w:val="0"/>
        <w:autoSpaceDE w:val="0"/>
        <w:autoSpaceDN w:val="0"/>
        <w:adjustRightInd w:val="0"/>
        <w:ind w:right="243"/>
        <w:jc w:val="center"/>
      </w:pPr>
      <w:r>
        <w:t>CT-99.9 for 99.9 Percent Inactivation of Giardia Lamblia Cysts by Free Chlorine at 10.0° C</w:t>
      </w:r>
    </w:p>
    <w:p w:rsidR="00AF286A" w:rsidRDefault="00AF286A" w:rsidP="00AF286A">
      <w:pPr>
        <w:widowControl w:val="0"/>
        <w:autoSpaceDE w:val="0"/>
        <w:autoSpaceDN w:val="0"/>
        <w:adjustRightInd w:val="0"/>
        <w:jc w:val="center"/>
      </w:pPr>
    </w:p>
    <w:p w:rsidR="00AF286A" w:rsidRDefault="00AF286A" w:rsidP="00AF286A">
      <w:pPr>
        <w:widowControl w:val="0"/>
        <w:autoSpaceDE w:val="0"/>
        <w:autoSpaceDN w:val="0"/>
        <w:adjustRightInd w:val="0"/>
      </w:pPr>
      <w:r>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 </w:t>
      </w:r>
    </w:p>
    <w:p w:rsidR="00AF286A" w:rsidRDefault="00AF286A" w:rsidP="00AF286A">
      <w:pPr>
        <w:widowControl w:val="0"/>
        <w:autoSpaceDE w:val="0"/>
        <w:autoSpaceDN w:val="0"/>
        <w:adjustRightInd w:val="0"/>
      </w:pPr>
    </w:p>
    <w:tbl>
      <w:tblPr>
        <w:tblW w:w="0" w:type="auto"/>
        <w:tblLook w:val="0000" w:firstRow="0" w:lastRow="0" w:firstColumn="0" w:lastColumn="0" w:noHBand="0" w:noVBand="0"/>
      </w:tblPr>
      <w:tblGrid>
        <w:gridCol w:w="1064"/>
        <w:gridCol w:w="1064"/>
        <w:gridCol w:w="1064"/>
        <w:gridCol w:w="1064"/>
        <w:gridCol w:w="1064"/>
        <w:gridCol w:w="1064"/>
        <w:gridCol w:w="1064"/>
        <w:gridCol w:w="1064"/>
      </w:tblGrid>
      <w:tr w:rsidR="00AF286A" w:rsidTr="00E51C30">
        <w:trPr>
          <w:trHeight w:val="522"/>
        </w:trPr>
        <w:tc>
          <w:tcPr>
            <w:tcW w:w="1064" w:type="dxa"/>
            <w:vMerge w:val="restart"/>
          </w:tcPr>
          <w:p w:rsidR="00AF286A" w:rsidRDefault="00AF286A" w:rsidP="00E51C30">
            <w:pPr>
              <w:widowControl w:val="0"/>
              <w:autoSpaceDE w:val="0"/>
              <w:autoSpaceDN w:val="0"/>
              <w:adjustRightInd w:val="0"/>
            </w:pPr>
            <w:r>
              <w:t>Free Residual (mg/ℓ)</w:t>
            </w:r>
          </w:p>
        </w:tc>
        <w:tc>
          <w:tcPr>
            <w:tcW w:w="7448" w:type="dxa"/>
            <w:gridSpan w:val="7"/>
            <w:vAlign w:val="bottom"/>
          </w:tcPr>
          <w:p w:rsidR="00AF286A" w:rsidRDefault="00AF286A" w:rsidP="00E51C30">
            <w:pPr>
              <w:widowControl w:val="0"/>
              <w:autoSpaceDE w:val="0"/>
              <w:autoSpaceDN w:val="0"/>
              <w:adjustRightInd w:val="0"/>
              <w:jc w:val="center"/>
            </w:pPr>
            <w:r>
              <w:t>pH</w:t>
            </w:r>
          </w:p>
        </w:tc>
      </w:tr>
      <w:tr w:rsidR="00AF286A" w:rsidRPr="00BB0139" w:rsidTr="00E51C30">
        <w:tc>
          <w:tcPr>
            <w:tcW w:w="1064" w:type="dxa"/>
            <w:vMerge/>
          </w:tcPr>
          <w:p w:rsidR="00AF286A" w:rsidRPr="00BB0139" w:rsidRDefault="00AF286A" w:rsidP="00E51C30">
            <w:pPr>
              <w:widowControl w:val="0"/>
              <w:autoSpaceDE w:val="0"/>
              <w:autoSpaceDN w:val="0"/>
              <w:adjustRightInd w:val="0"/>
              <w:jc w:val="right"/>
            </w:pPr>
          </w:p>
        </w:tc>
        <w:tc>
          <w:tcPr>
            <w:tcW w:w="1064" w:type="dxa"/>
            <w:vAlign w:val="bottom"/>
          </w:tcPr>
          <w:p w:rsidR="00AF286A" w:rsidRPr="00BB0139" w:rsidRDefault="00AF286A" w:rsidP="00E51C30">
            <w:pPr>
              <w:widowControl w:val="0"/>
              <w:autoSpaceDE w:val="0"/>
              <w:autoSpaceDN w:val="0"/>
              <w:adjustRightInd w:val="0"/>
              <w:jc w:val="right"/>
            </w:pPr>
            <w:r>
              <w:t>≤ 6.0</w:t>
            </w:r>
          </w:p>
        </w:tc>
        <w:tc>
          <w:tcPr>
            <w:tcW w:w="1064" w:type="dxa"/>
            <w:vAlign w:val="bottom"/>
          </w:tcPr>
          <w:p w:rsidR="00AF286A" w:rsidRPr="00BB0139" w:rsidRDefault="00AF286A" w:rsidP="00E51C30">
            <w:pPr>
              <w:widowControl w:val="0"/>
              <w:autoSpaceDE w:val="0"/>
              <w:autoSpaceDN w:val="0"/>
              <w:adjustRightInd w:val="0"/>
              <w:jc w:val="right"/>
            </w:pPr>
            <w:r>
              <w:t>6.5</w:t>
            </w:r>
          </w:p>
        </w:tc>
        <w:tc>
          <w:tcPr>
            <w:tcW w:w="1064" w:type="dxa"/>
            <w:vAlign w:val="bottom"/>
          </w:tcPr>
          <w:p w:rsidR="00AF286A" w:rsidRPr="00BB0139" w:rsidRDefault="00AF286A" w:rsidP="00E51C30">
            <w:pPr>
              <w:widowControl w:val="0"/>
              <w:autoSpaceDE w:val="0"/>
              <w:autoSpaceDN w:val="0"/>
              <w:adjustRightInd w:val="0"/>
              <w:jc w:val="right"/>
            </w:pPr>
            <w:r>
              <w:t>7.0</w:t>
            </w:r>
          </w:p>
        </w:tc>
        <w:tc>
          <w:tcPr>
            <w:tcW w:w="1064" w:type="dxa"/>
            <w:vAlign w:val="bottom"/>
          </w:tcPr>
          <w:p w:rsidR="00AF286A" w:rsidRPr="00BB0139" w:rsidRDefault="00AF286A" w:rsidP="00E51C30">
            <w:pPr>
              <w:widowControl w:val="0"/>
              <w:autoSpaceDE w:val="0"/>
              <w:autoSpaceDN w:val="0"/>
              <w:adjustRightInd w:val="0"/>
              <w:jc w:val="right"/>
            </w:pPr>
            <w:r>
              <w:t>7.5</w:t>
            </w:r>
          </w:p>
        </w:tc>
        <w:tc>
          <w:tcPr>
            <w:tcW w:w="1064" w:type="dxa"/>
            <w:vAlign w:val="bottom"/>
          </w:tcPr>
          <w:p w:rsidR="00AF286A" w:rsidRPr="00BB0139" w:rsidRDefault="00AF286A" w:rsidP="00E51C30">
            <w:pPr>
              <w:widowControl w:val="0"/>
              <w:autoSpaceDE w:val="0"/>
              <w:autoSpaceDN w:val="0"/>
              <w:adjustRightInd w:val="0"/>
              <w:jc w:val="right"/>
            </w:pPr>
            <w:r>
              <w:t>8.0</w:t>
            </w:r>
          </w:p>
        </w:tc>
        <w:tc>
          <w:tcPr>
            <w:tcW w:w="1064" w:type="dxa"/>
            <w:vAlign w:val="bottom"/>
          </w:tcPr>
          <w:p w:rsidR="00AF286A" w:rsidRPr="00BB0139" w:rsidRDefault="00AF286A" w:rsidP="00E51C30">
            <w:pPr>
              <w:widowControl w:val="0"/>
              <w:autoSpaceDE w:val="0"/>
              <w:autoSpaceDN w:val="0"/>
              <w:adjustRightInd w:val="0"/>
              <w:jc w:val="right"/>
            </w:pPr>
            <w:r>
              <w:t>8.5</w:t>
            </w:r>
          </w:p>
        </w:tc>
        <w:tc>
          <w:tcPr>
            <w:tcW w:w="1064" w:type="dxa"/>
            <w:vAlign w:val="bottom"/>
          </w:tcPr>
          <w:p w:rsidR="00AF286A" w:rsidRPr="00BB0139" w:rsidRDefault="00AF286A" w:rsidP="00E51C30">
            <w:pPr>
              <w:widowControl w:val="0"/>
              <w:autoSpaceDE w:val="0"/>
              <w:autoSpaceDN w:val="0"/>
              <w:adjustRightInd w:val="0"/>
              <w:jc w:val="right"/>
            </w:pPr>
            <w:r>
              <w:t>≥ 9.0</w:t>
            </w:r>
          </w:p>
        </w:tc>
      </w:tr>
      <w:tr w:rsidR="00AF286A" w:rsidRPr="00BB0139" w:rsidTr="00E51C30">
        <w:trPr>
          <w:trHeight w:val="423"/>
        </w:trPr>
        <w:tc>
          <w:tcPr>
            <w:tcW w:w="1064" w:type="dxa"/>
            <w:vAlign w:val="bottom"/>
          </w:tcPr>
          <w:p w:rsidR="00AF286A" w:rsidRPr="00BB0139" w:rsidRDefault="00AF286A" w:rsidP="00E51C30">
            <w:pPr>
              <w:widowControl w:val="0"/>
              <w:autoSpaceDE w:val="0"/>
              <w:autoSpaceDN w:val="0"/>
              <w:adjustRightInd w:val="0"/>
              <w:ind w:left="-1080" w:right="281"/>
              <w:jc w:val="right"/>
            </w:pPr>
            <w:r>
              <w:t>≤ 0.4</w:t>
            </w:r>
          </w:p>
        </w:tc>
        <w:tc>
          <w:tcPr>
            <w:tcW w:w="1064" w:type="dxa"/>
            <w:vAlign w:val="bottom"/>
          </w:tcPr>
          <w:p w:rsidR="00AF286A" w:rsidRDefault="00AF286A" w:rsidP="00E51C30">
            <w:pPr>
              <w:suppressAutoHyphens/>
              <w:jc w:val="right"/>
            </w:pPr>
            <w:r>
              <w:t>73</w:t>
            </w:r>
          </w:p>
        </w:tc>
        <w:tc>
          <w:tcPr>
            <w:tcW w:w="1064" w:type="dxa"/>
            <w:vAlign w:val="bottom"/>
          </w:tcPr>
          <w:p w:rsidR="00AF286A" w:rsidRDefault="00AF286A" w:rsidP="00E51C30">
            <w:pPr>
              <w:suppressAutoHyphens/>
              <w:jc w:val="right"/>
            </w:pPr>
            <w:r>
              <w:t>88</w:t>
            </w:r>
          </w:p>
        </w:tc>
        <w:tc>
          <w:tcPr>
            <w:tcW w:w="1064" w:type="dxa"/>
            <w:vAlign w:val="bottom"/>
          </w:tcPr>
          <w:p w:rsidR="00AF286A" w:rsidRDefault="00AF286A" w:rsidP="00E51C30">
            <w:pPr>
              <w:suppressAutoHyphens/>
              <w:jc w:val="right"/>
            </w:pPr>
            <w:r>
              <w:t>104</w:t>
            </w:r>
          </w:p>
        </w:tc>
        <w:tc>
          <w:tcPr>
            <w:tcW w:w="1064" w:type="dxa"/>
            <w:vAlign w:val="bottom"/>
          </w:tcPr>
          <w:p w:rsidR="00AF286A" w:rsidRDefault="00AF286A" w:rsidP="00E51C30">
            <w:pPr>
              <w:suppressAutoHyphens/>
              <w:jc w:val="right"/>
            </w:pPr>
            <w:r>
              <w:t>125</w:t>
            </w:r>
          </w:p>
        </w:tc>
        <w:tc>
          <w:tcPr>
            <w:tcW w:w="1064" w:type="dxa"/>
            <w:vAlign w:val="bottom"/>
          </w:tcPr>
          <w:p w:rsidR="00AF286A" w:rsidRDefault="00AF286A" w:rsidP="00E51C30">
            <w:pPr>
              <w:suppressAutoHyphens/>
              <w:jc w:val="right"/>
            </w:pPr>
            <w:r>
              <w:t>149</w:t>
            </w:r>
          </w:p>
        </w:tc>
        <w:tc>
          <w:tcPr>
            <w:tcW w:w="1064" w:type="dxa"/>
            <w:vAlign w:val="bottom"/>
          </w:tcPr>
          <w:p w:rsidR="00AF286A" w:rsidRDefault="00AF286A" w:rsidP="00E51C30">
            <w:pPr>
              <w:suppressAutoHyphens/>
              <w:jc w:val="right"/>
            </w:pPr>
            <w:r>
              <w:t>177</w:t>
            </w:r>
          </w:p>
        </w:tc>
        <w:tc>
          <w:tcPr>
            <w:tcW w:w="1064" w:type="dxa"/>
            <w:vAlign w:val="bottom"/>
          </w:tcPr>
          <w:p w:rsidR="00AF286A" w:rsidRDefault="00AF286A" w:rsidP="00E51C30">
            <w:pPr>
              <w:suppressAutoHyphens/>
              <w:jc w:val="right"/>
            </w:pPr>
            <w:r>
              <w:t>209</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0.6</w:t>
            </w:r>
          </w:p>
        </w:tc>
        <w:tc>
          <w:tcPr>
            <w:tcW w:w="1064" w:type="dxa"/>
          </w:tcPr>
          <w:p w:rsidR="00AF286A" w:rsidRDefault="00AF286A" w:rsidP="00E51C30">
            <w:pPr>
              <w:suppressAutoHyphens/>
              <w:jc w:val="right"/>
            </w:pPr>
            <w:r>
              <w:t>75</w:t>
            </w:r>
          </w:p>
        </w:tc>
        <w:tc>
          <w:tcPr>
            <w:tcW w:w="1064" w:type="dxa"/>
          </w:tcPr>
          <w:p w:rsidR="00AF286A" w:rsidRDefault="00AF286A" w:rsidP="00E51C30">
            <w:pPr>
              <w:suppressAutoHyphens/>
              <w:jc w:val="right"/>
            </w:pPr>
            <w:r>
              <w:t>90</w:t>
            </w:r>
          </w:p>
        </w:tc>
        <w:tc>
          <w:tcPr>
            <w:tcW w:w="1064" w:type="dxa"/>
          </w:tcPr>
          <w:p w:rsidR="00AF286A" w:rsidRDefault="00AF286A" w:rsidP="00E51C30">
            <w:pPr>
              <w:suppressAutoHyphens/>
              <w:jc w:val="right"/>
            </w:pPr>
            <w:r>
              <w:t>107</w:t>
            </w:r>
          </w:p>
        </w:tc>
        <w:tc>
          <w:tcPr>
            <w:tcW w:w="1064" w:type="dxa"/>
          </w:tcPr>
          <w:p w:rsidR="00AF286A" w:rsidRDefault="00AF286A" w:rsidP="00E51C30">
            <w:pPr>
              <w:suppressAutoHyphens/>
              <w:jc w:val="right"/>
            </w:pPr>
            <w:r>
              <w:t>128</w:t>
            </w:r>
          </w:p>
        </w:tc>
        <w:tc>
          <w:tcPr>
            <w:tcW w:w="1064" w:type="dxa"/>
          </w:tcPr>
          <w:p w:rsidR="00AF286A" w:rsidRDefault="00AF286A" w:rsidP="00E51C30">
            <w:pPr>
              <w:suppressAutoHyphens/>
              <w:jc w:val="right"/>
            </w:pPr>
            <w:r>
              <w:t>153</w:t>
            </w:r>
          </w:p>
        </w:tc>
        <w:tc>
          <w:tcPr>
            <w:tcW w:w="1064" w:type="dxa"/>
          </w:tcPr>
          <w:p w:rsidR="00AF286A" w:rsidRDefault="00AF286A" w:rsidP="00E51C30">
            <w:pPr>
              <w:suppressAutoHyphens/>
              <w:jc w:val="right"/>
            </w:pPr>
            <w:r>
              <w:t>183</w:t>
            </w:r>
          </w:p>
        </w:tc>
        <w:tc>
          <w:tcPr>
            <w:tcW w:w="1064" w:type="dxa"/>
          </w:tcPr>
          <w:p w:rsidR="00AF286A" w:rsidRDefault="00AF286A" w:rsidP="00E51C30">
            <w:pPr>
              <w:suppressAutoHyphens/>
              <w:jc w:val="right"/>
            </w:pPr>
            <w:r>
              <w:t>218</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0.8</w:t>
            </w:r>
          </w:p>
        </w:tc>
        <w:tc>
          <w:tcPr>
            <w:tcW w:w="1064" w:type="dxa"/>
          </w:tcPr>
          <w:p w:rsidR="00AF286A" w:rsidRDefault="00AF286A" w:rsidP="00E51C30">
            <w:pPr>
              <w:suppressAutoHyphens/>
              <w:jc w:val="right"/>
            </w:pPr>
            <w:r>
              <w:t>78</w:t>
            </w:r>
          </w:p>
        </w:tc>
        <w:tc>
          <w:tcPr>
            <w:tcW w:w="1064" w:type="dxa"/>
          </w:tcPr>
          <w:p w:rsidR="00AF286A" w:rsidRDefault="00AF286A" w:rsidP="00E51C30">
            <w:pPr>
              <w:suppressAutoHyphens/>
              <w:jc w:val="right"/>
            </w:pPr>
            <w:r>
              <w:t>92</w:t>
            </w:r>
          </w:p>
        </w:tc>
        <w:tc>
          <w:tcPr>
            <w:tcW w:w="1064" w:type="dxa"/>
          </w:tcPr>
          <w:p w:rsidR="00AF286A" w:rsidRDefault="00AF286A" w:rsidP="00E51C30">
            <w:pPr>
              <w:suppressAutoHyphens/>
              <w:jc w:val="right"/>
            </w:pPr>
            <w:r>
              <w:t>110</w:t>
            </w:r>
          </w:p>
        </w:tc>
        <w:tc>
          <w:tcPr>
            <w:tcW w:w="1064" w:type="dxa"/>
          </w:tcPr>
          <w:p w:rsidR="00AF286A" w:rsidRDefault="00AF286A" w:rsidP="00E51C30">
            <w:pPr>
              <w:suppressAutoHyphens/>
              <w:jc w:val="right"/>
            </w:pPr>
            <w:r>
              <w:t>131</w:t>
            </w:r>
          </w:p>
        </w:tc>
        <w:tc>
          <w:tcPr>
            <w:tcW w:w="1064" w:type="dxa"/>
          </w:tcPr>
          <w:p w:rsidR="00AF286A" w:rsidRDefault="00AF286A" w:rsidP="00E51C30">
            <w:pPr>
              <w:suppressAutoHyphens/>
              <w:jc w:val="right"/>
            </w:pPr>
            <w:r>
              <w:t>158</w:t>
            </w:r>
          </w:p>
        </w:tc>
        <w:tc>
          <w:tcPr>
            <w:tcW w:w="1064" w:type="dxa"/>
          </w:tcPr>
          <w:p w:rsidR="00AF286A" w:rsidRDefault="00AF286A" w:rsidP="00E51C30">
            <w:pPr>
              <w:suppressAutoHyphens/>
              <w:jc w:val="right"/>
            </w:pPr>
            <w:r>
              <w:t>189</w:t>
            </w:r>
          </w:p>
        </w:tc>
        <w:tc>
          <w:tcPr>
            <w:tcW w:w="1064" w:type="dxa"/>
          </w:tcPr>
          <w:p w:rsidR="00AF286A" w:rsidRDefault="00AF286A" w:rsidP="00E51C30">
            <w:pPr>
              <w:suppressAutoHyphens/>
              <w:jc w:val="right"/>
            </w:pPr>
            <w:r>
              <w:t>226</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1.0</w:t>
            </w:r>
          </w:p>
        </w:tc>
        <w:tc>
          <w:tcPr>
            <w:tcW w:w="1064" w:type="dxa"/>
          </w:tcPr>
          <w:p w:rsidR="00AF286A" w:rsidRDefault="00AF286A" w:rsidP="00E51C30">
            <w:pPr>
              <w:suppressAutoHyphens/>
              <w:jc w:val="right"/>
            </w:pPr>
            <w:r>
              <w:t>79</w:t>
            </w:r>
          </w:p>
        </w:tc>
        <w:tc>
          <w:tcPr>
            <w:tcW w:w="1064" w:type="dxa"/>
          </w:tcPr>
          <w:p w:rsidR="00AF286A" w:rsidRDefault="00AF286A" w:rsidP="00E51C30">
            <w:pPr>
              <w:suppressAutoHyphens/>
              <w:jc w:val="right"/>
            </w:pPr>
            <w:r>
              <w:t>94</w:t>
            </w:r>
          </w:p>
        </w:tc>
        <w:tc>
          <w:tcPr>
            <w:tcW w:w="1064" w:type="dxa"/>
          </w:tcPr>
          <w:p w:rsidR="00AF286A" w:rsidRDefault="00AF286A" w:rsidP="00E51C30">
            <w:pPr>
              <w:suppressAutoHyphens/>
              <w:jc w:val="right"/>
            </w:pPr>
            <w:r>
              <w:t>112</w:t>
            </w:r>
          </w:p>
        </w:tc>
        <w:tc>
          <w:tcPr>
            <w:tcW w:w="1064" w:type="dxa"/>
          </w:tcPr>
          <w:p w:rsidR="00AF286A" w:rsidRDefault="00AF286A" w:rsidP="00E51C30">
            <w:pPr>
              <w:suppressAutoHyphens/>
              <w:jc w:val="right"/>
            </w:pPr>
            <w:r>
              <w:t>134</w:t>
            </w:r>
          </w:p>
        </w:tc>
        <w:tc>
          <w:tcPr>
            <w:tcW w:w="1064" w:type="dxa"/>
          </w:tcPr>
          <w:p w:rsidR="00AF286A" w:rsidRDefault="00AF286A" w:rsidP="00E51C30">
            <w:pPr>
              <w:suppressAutoHyphens/>
              <w:jc w:val="right"/>
            </w:pPr>
            <w:r>
              <w:t>162</w:t>
            </w:r>
          </w:p>
        </w:tc>
        <w:tc>
          <w:tcPr>
            <w:tcW w:w="1064" w:type="dxa"/>
          </w:tcPr>
          <w:p w:rsidR="00AF286A" w:rsidRDefault="00AF286A" w:rsidP="00E51C30">
            <w:pPr>
              <w:suppressAutoHyphens/>
              <w:jc w:val="right"/>
            </w:pPr>
            <w:r>
              <w:t>195</w:t>
            </w:r>
          </w:p>
        </w:tc>
        <w:tc>
          <w:tcPr>
            <w:tcW w:w="1064" w:type="dxa"/>
          </w:tcPr>
          <w:p w:rsidR="00AF286A" w:rsidRDefault="00AF286A" w:rsidP="00E51C30">
            <w:pPr>
              <w:suppressAutoHyphens/>
              <w:jc w:val="right"/>
            </w:pPr>
            <w:r>
              <w:t>234</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1.2</w:t>
            </w:r>
          </w:p>
        </w:tc>
        <w:tc>
          <w:tcPr>
            <w:tcW w:w="1064" w:type="dxa"/>
          </w:tcPr>
          <w:p w:rsidR="00AF286A" w:rsidRDefault="00AF286A" w:rsidP="00E51C30">
            <w:pPr>
              <w:suppressAutoHyphens/>
              <w:jc w:val="right"/>
            </w:pPr>
            <w:r>
              <w:t>80</w:t>
            </w:r>
          </w:p>
        </w:tc>
        <w:tc>
          <w:tcPr>
            <w:tcW w:w="1064" w:type="dxa"/>
          </w:tcPr>
          <w:p w:rsidR="00AF286A" w:rsidRDefault="00AF286A" w:rsidP="00E51C30">
            <w:pPr>
              <w:suppressAutoHyphens/>
              <w:jc w:val="right"/>
            </w:pPr>
            <w:r>
              <w:t>95</w:t>
            </w:r>
          </w:p>
        </w:tc>
        <w:tc>
          <w:tcPr>
            <w:tcW w:w="1064" w:type="dxa"/>
          </w:tcPr>
          <w:p w:rsidR="00AF286A" w:rsidRDefault="00AF286A" w:rsidP="00E51C30">
            <w:pPr>
              <w:suppressAutoHyphens/>
              <w:jc w:val="right"/>
            </w:pPr>
            <w:r>
              <w:t>114</w:t>
            </w:r>
          </w:p>
        </w:tc>
        <w:tc>
          <w:tcPr>
            <w:tcW w:w="1064" w:type="dxa"/>
          </w:tcPr>
          <w:p w:rsidR="00AF286A" w:rsidRDefault="00AF286A" w:rsidP="00E51C30">
            <w:pPr>
              <w:suppressAutoHyphens/>
              <w:jc w:val="right"/>
            </w:pPr>
            <w:r>
              <w:t>137</w:t>
            </w:r>
          </w:p>
        </w:tc>
        <w:tc>
          <w:tcPr>
            <w:tcW w:w="1064" w:type="dxa"/>
          </w:tcPr>
          <w:p w:rsidR="00AF286A" w:rsidRDefault="00AF286A" w:rsidP="00E51C30">
            <w:pPr>
              <w:suppressAutoHyphens/>
              <w:jc w:val="right"/>
            </w:pPr>
            <w:r>
              <w:t>166</w:t>
            </w:r>
          </w:p>
        </w:tc>
        <w:tc>
          <w:tcPr>
            <w:tcW w:w="1064" w:type="dxa"/>
          </w:tcPr>
          <w:p w:rsidR="00AF286A" w:rsidRDefault="00AF286A" w:rsidP="00E51C30">
            <w:pPr>
              <w:suppressAutoHyphens/>
              <w:jc w:val="right"/>
            </w:pPr>
            <w:r>
              <w:t>200</w:t>
            </w:r>
          </w:p>
        </w:tc>
        <w:tc>
          <w:tcPr>
            <w:tcW w:w="1064" w:type="dxa"/>
          </w:tcPr>
          <w:p w:rsidR="00AF286A" w:rsidRDefault="00AF286A" w:rsidP="00E51C30">
            <w:pPr>
              <w:suppressAutoHyphens/>
              <w:jc w:val="right"/>
            </w:pPr>
            <w:r>
              <w:t>240</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1.4</w:t>
            </w:r>
          </w:p>
        </w:tc>
        <w:tc>
          <w:tcPr>
            <w:tcW w:w="1064" w:type="dxa"/>
          </w:tcPr>
          <w:p w:rsidR="00AF286A" w:rsidRDefault="00AF286A" w:rsidP="00E51C30">
            <w:pPr>
              <w:suppressAutoHyphens/>
              <w:jc w:val="right"/>
            </w:pPr>
            <w:r>
              <w:t>82</w:t>
            </w:r>
          </w:p>
        </w:tc>
        <w:tc>
          <w:tcPr>
            <w:tcW w:w="1064" w:type="dxa"/>
          </w:tcPr>
          <w:p w:rsidR="00AF286A" w:rsidRDefault="00AF286A" w:rsidP="00E51C30">
            <w:pPr>
              <w:suppressAutoHyphens/>
              <w:jc w:val="right"/>
            </w:pPr>
            <w:r>
              <w:t>98</w:t>
            </w:r>
          </w:p>
        </w:tc>
        <w:tc>
          <w:tcPr>
            <w:tcW w:w="1064" w:type="dxa"/>
          </w:tcPr>
          <w:p w:rsidR="00AF286A" w:rsidRDefault="00AF286A" w:rsidP="00E51C30">
            <w:pPr>
              <w:suppressAutoHyphens/>
              <w:jc w:val="right"/>
            </w:pPr>
            <w:r>
              <w:t>116</w:t>
            </w:r>
          </w:p>
        </w:tc>
        <w:tc>
          <w:tcPr>
            <w:tcW w:w="1064" w:type="dxa"/>
          </w:tcPr>
          <w:p w:rsidR="00AF286A" w:rsidRDefault="00AF286A" w:rsidP="00E51C30">
            <w:pPr>
              <w:suppressAutoHyphens/>
              <w:jc w:val="right"/>
            </w:pPr>
            <w:r>
              <w:t>140</w:t>
            </w:r>
          </w:p>
        </w:tc>
        <w:tc>
          <w:tcPr>
            <w:tcW w:w="1064" w:type="dxa"/>
          </w:tcPr>
          <w:p w:rsidR="00AF286A" w:rsidRDefault="00AF286A" w:rsidP="00E51C30">
            <w:pPr>
              <w:suppressAutoHyphens/>
              <w:jc w:val="right"/>
            </w:pPr>
            <w:r>
              <w:t>170</w:t>
            </w:r>
          </w:p>
        </w:tc>
        <w:tc>
          <w:tcPr>
            <w:tcW w:w="1064" w:type="dxa"/>
          </w:tcPr>
          <w:p w:rsidR="00AF286A" w:rsidRDefault="00AF286A" w:rsidP="00E51C30">
            <w:pPr>
              <w:suppressAutoHyphens/>
              <w:jc w:val="right"/>
            </w:pPr>
            <w:r>
              <w:t>206</w:t>
            </w:r>
          </w:p>
        </w:tc>
        <w:tc>
          <w:tcPr>
            <w:tcW w:w="1064" w:type="dxa"/>
          </w:tcPr>
          <w:p w:rsidR="00AF286A" w:rsidRDefault="00AF286A" w:rsidP="00E51C30">
            <w:pPr>
              <w:suppressAutoHyphens/>
              <w:jc w:val="right"/>
            </w:pPr>
            <w:r>
              <w:t>247</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1.6</w:t>
            </w:r>
          </w:p>
        </w:tc>
        <w:tc>
          <w:tcPr>
            <w:tcW w:w="1064" w:type="dxa"/>
          </w:tcPr>
          <w:p w:rsidR="00AF286A" w:rsidRDefault="00AF286A" w:rsidP="00E51C30">
            <w:pPr>
              <w:suppressAutoHyphens/>
              <w:jc w:val="right"/>
            </w:pPr>
            <w:r>
              <w:t>83</w:t>
            </w:r>
          </w:p>
        </w:tc>
        <w:tc>
          <w:tcPr>
            <w:tcW w:w="1064" w:type="dxa"/>
          </w:tcPr>
          <w:p w:rsidR="00AF286A" w:rsidRDefault="00AF286A" w:rsidP="00E51C30">
            <w:pPr>
              <w:suppressAutoHyphens/>
              <w:jc w:val="right"/>
            </w:pPr>
            <w:r>
              <w:t>99</w:t>
            </w:r>
          </w:p>
        </w:tc>
        <w:tc>
          <w:tcPr>
            <w:tcW w:w="1064" w:type="dxa"/>
          </w:tcPr>
          <w:p w:rsidR="00AF286A" w:rsidRDefault="00AF286A" w:rsidP="00E51C30">
            <w:pPr>
              <w:suppressAutoHyphens/>
              <w:jc w:val="right"/>
            </w:pPr>
            <w:r>
              <w:t>119</w:t>
            </w:r>
          </w:p>
        </w:tc>
        <w:tc>
          <w:tcPr>
            <w:tcW w:w="1064" w:type="dxa"/>
          </w:tcPr>
          <w:p w:rsidR="00AF286A" w:rsidRDefault="00AF286A" w:rsidP="00E51C30">
            <w:pPr>
              <w:suppressAutoHyphens/>
              <w:jc w:val="right"/>
            </w:pPr>
            <w:r>
              <w:t>144</w:t>
            </w:r>
          </w:p>
        </w:tc>
        <w:tc>
          <w:tcPr>
            <w:tcW w:w="1064" w:type="dxa"/>
          </w:tcPr>
          <w:p w:rsidR="00AF286A" w:rsidRDefault="00AF286A" w:rsidP="00E51C30">
            <w:pPr>
              <w:suppressAutoHyphens/>
              <w:jc w:val="right"/>
            </w:pPr>
            <w:r>
              <w:t>174</w:t>
            </w:r>
          </w:p>
        </w:tc>
        <w:tc>
          <w:tcPr>
            <w:tcW w:w="1064" w:type="dxa"/>
          </w:tcPr>
          <w:p w:rsidR="00AF286A" w:rsidRDefault="00AF286A" w:rsidP="00E51C30">
            <w:pPr>
              <w:suppressAutoHyphens/>
              <w:jc w:val="right"/>
            </w:pPr>
            <w:r>
              <w:t>211</w:t>
            </w:r>
          </w:p>
        </w:tc>
        <w:tc>
          <w:tcPr>
            <w:tcW w:w="1064" w:type="dxa"/>
          </w:tcPr>
          <w:p w:rsidR="00AF286A" w:rsidRDefault="00AF286A" w:rsidP="00E51C30">
            <w:pPr>
              <w:suppressAutoHyphens/>
              <w:jc w:val="right"/>
            </w:pPr>
            <w:r>
              <w:t>253</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1.8</w:t>
            </w:r>
          </w:p>
        </w:tc>
        <w:tc>
          <w:tcPr>
            <w:tcW w:w="1064" w:type="dxa"/>
          </w:tcPr>
          <w:p w:rsidR="00AF286A" w:rsidRDefault="00AF286A" w:rsidP="00E51C30">
            <w:pPr>
              <w:suppressAutoHyphens/>
              <w:jc w:val="right"/>
            </w:pPr>
            <w:r>
              <w:t>86</w:t>
            </w:r>
          </w:p>
        </w:tc>
        <w:tc>
          <w:tcPr>
            <w:tcW w:w="1064" w:type="dxa"/>
          </w:tcPr>
          <w:p w:rsidR="00AF286A" w:rsidRDefault="00AF286A" w:rsidP="00E51C30">
            <w:pPr>
              <w:suppressAutoHyphens/>
              <w:jc w:val="right"/>
            </w:pPr>
            <w:r>
              <w:t>101</w:t>
            </w:r>
          </w:p>
        </w:tc>
        <w:tc>
          <w:tcPr>
            <w:tcW w:w="1064" w:type="dxa"/>
          </w:tcPr>
          <w:p w:rsidR="00AF286A" w:rsidRDefault="00AF286A" w:rsidP="00E51C30">
            <w:pPr>
              <w:suppressAutoHyphens/>
              <w:jc w:val="right"/>
            </w:pPr>
            <w:r>
              <w:t>122</w:t>
            </w:r>
          </w:p>
        </w:tc>
        <w:tc>
          <w:tcPr>
            <w:tcW w:w="1064" w:type="dxa"/>
          </w:tcPr>
          <w:p w:rsidR="00AF286A" w:rsidRDefault="00AF286A" w:rsidP="00E51C30">
            <w:pPr>
              <w:suppressAutoHyphens/>
              <w:jc w:val="right"/>
            </w:pPr>
            <w:r>
              <w:t>147</w:t>
            </w:r>
          </w:p>
        </w:tc>
        <w:tc>
          <w:tcPr>
            <w:tcW w:w="1064" w:type="dxa"/>
          </w:tcPr>
          <w:p w:rsidR="00AF286A" w:rsidRDefault="00AF286A" w:rsidP="00E51C30">
            <w:pPr>
              <w:suppressAutoHyphens/>
              <w:jc w:val="right"/>
            </w:pPr>
            <w:r>
              <w:t>179</w:t>
            </w:r>
          </w:p>
        </w:tc>
        <w:tc>
          <w:tcPr>
            <w:tcW w:w="1064" w:type="dxa"/>
          </w:tcPr>
          <w:p w:rsidR="00AF286A" w:rsidRDefault="00AF286A" w:rsidP="00E51C30">
            <w:pPr>
              <w:suppressAutoHyphens/>
              <w:jc w:val="right"/>
            </w:pPr>
            <w:r>
              <w:t>215</w:t>
            </w:r>
          </w:p>
        </w:tc>
        <w:tc>
          <w:tcPr>
            <w:tcW w:w="1064" w:type="dxa"/>
          </w:tcPr>
          <w:p w:rsidR="00AF286A" w:rsidRDefault="00AF286A" w:rsidP="00E51C30">
            <w:pPr>
              <w:suppressAutoHyphens/>
              <w:jc w:val="right"/>
            </w:pPr>
            <w:r>
              <w:t>259</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2.0</w:t>
            </w:r>
          </w:p>
        </w:tc>
        <w:tc>
          <w:tcPr>
            <w:tcW w:w="1064" w:type="dxa"/>
          </w:tcPr>
          <w:p w:rsidR="00AF286A" w:rsidRDefault="00AF286A" w:rsidP="00E51C30">
            <w:pPr>
              <w:suppressAutoHyphens/>
              <w:jc w:val="right"/>
            </w:pPr>
            <w:r>
              <w:t>87</w:t>
            </w:r>
          </w:p>
        </w:tc>
        <w:tc>
          <w:tcPr>
            <w:tcW w:w="1064" w:type="dxa"/>
          </w:tcPr>
          <w:p w:rsidR="00AF286A" w:rsidRDefault="00AF286A" w:rsidP="00E51C30">
            <w:pPr>
              <w:suppressAutoHyphens/>
              <w:jc w:val="right"/>
            </w:pPr>
            <w:r>
              <w:t>104</w:t>
            </w:r>
          </w:p>
        </w:tc>
        <w:tc>
          <w:tcPr>
            <w:tcW w:w="1064" w:type="dxa"/>
          </w:tcPr>
          <w:p w:rsidR="00AF286A" w:rsidRDefault="00AF286A" w:rsidP="00E51C30">
            <w:pPr>
              <w:suppressAutoHyphens/>
              <w:jc w:val="right"/>
            </w:pPr>
            <w:r>
              <w:t>124</w:t>
            </w:r>
          </w:p>
        </w:tc>
        <w:tc>
          <w:tcPr>
            <w:tcW w:w="1064" w:type="dxa"/>
          </w:tcPr>
          <w:p w:rsidR="00AF286A" w:rsidRDefault="00AF286A" w:rsidP="00E51C30">
            <w:pPr>
              <w:suppressAutoHyphens/>
              <w:jc w:val="right"/>
            </w:pPr>
            <w:r>
              <w:t>150</w:t>
            </w:r>
          </w:p>
        </w:tc>
        <w:tc>
          <w:tcPr>
            <w:tcW w:w="1064" w:type="dxa"/>
          </w:tcPr>
          <w:p w:rsidR="00AF286A" w:rsidRDefault="00AF286A" w:rsidP="00E51C30">
            <w:pPr>
              <w:suppressAutoHyphens/>
              <w:jc w:val="right"/>
            </w:pPr>
            <w:r>
              <w:t>182</w:t>
            </w:r>
          </w:p>
        </w:tc>
        <w:tc>
          <w:tcPr>
            <w:tcW w:w="1064" w:type="dxa"/>
          </w:tcPr>
          <w:p w:rsidR="00AF286A" w:rsidRDefault="00AF286A" w:rsidP="00E51C30">
            <w:pPr>
              <w:suppressAutoHyphens/>
              <w:jc w:val="right"/>
            </w:pPr>
            <w:r>
              <w:t>221</w:t>
            </w:r>
          </w:p>
        </w:tc>
        <w:tc>
          <w:tcPr>
            <w:tcW w:w="1064" w:type="dxa"/>
          </w:tcPr>
          <w:p w:rsidR="00AF286A" w:rsidRDefault="00AF286A" w:rsidP="00E51C30">
            <w:pPr>
              <w:suppressAutoHyphens/>
              <w:jc w:val="right"/>
            </w:pPr>
            <w:r>
              <w:t>265</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2.2</w:t>
            </w:r>
          </w:p>
        </w:tc>
        <w:tc>
          <w:tcPr>
            <w:tcW w:w="1064" w:type="dxa"/>
          </w:tcPr>
          <w:p w:rsidR="00AF286A" w:rsidRDefault="00AF286A" w:rsidP="00E51C30">
            <w:pPr>
              <w:suppressAutoHyphens/>
              <w:jc w:val="right"/>
            </w:pPr>
            <w:r>
              <w:t>89</w:t>
            </w:r>
          </w:p>
        </w:tc>
        <w:tc>
          <w:tcPr>
            <w:tcW w:w="1064" w:type="dxa"/>
          </w:tcPr>
          <w:p w:rsidR="00AF286A" w:rsidRDefault="00AF286A" w:rsidP="00E51C30">
            <w:pPr>
              <w:suppressAutoHyphens/>
              <w:jc w:val="right"/>
            </w:pPr>
            <w:r>
              <w:t>105</w:t>
            </w:r>
          </w:p>
        </w:tc>
        <w:tc>
          <w:tcPr>
            <w:tcW w:w="1064" w:type="dxa"/>
          </w:tcPr>
          <w:p w:rsidR="00AF286A" w:rsidRDefault="00AF286A" w:rsidP="00E51C30">
            <w:pPr>
              <w:suppressAutoHyphens/>
              <w:jc w:val="right"/>
            </w:pPr>
            <w:r>
              <w:t>127</w:t>
            </w:r>
          </w:p>
        </w:tc>
        <w:tc>
          <w:tcPr>
            <w:tcW w:w="1064" w:type="dxa"/>
          </w:tcPr>
          <w:p w:rsidR="00AF286A" w:rsidRDefault="00AF286A" w:rsidP="00E51C30">
            <w:pPr>
              <w:suppressAutoHyphens/>
              <w:jc w:val="right"/>
            </w:pPr>
            <w:r>
              <w:t>153</w:t>
            </w:r>
          </w:p>
        </w:tc>
        <w:tc>
          <w:tcPr>
            <w:tcW w:w="1064" w:type="dxa"/>
          </w:tcPr>
          <w:p w:rsidR="00AF286A" w:rsidRDefault="00AF286A" w:rsidP="00E51C30">
            <w:pPr>
              <w:suppressAutoHyphens/>
              <w:jc w:val="right"/>
            </w:pPr>
            <w:r>
              <w:t>186</w:t>
            </w:r>
          </w:p>
        </w:tc>
        <w:tc>
          <w:tcPr>
            <w:tcW w:w="1064" w:type="dxa"/>
          </w:tcPr>
          <w:p w:rsidR="00AF286A" w:rsidRDefault="00AF286A" w:rsidP="00E51C30">
            <w:pPr>
              <w:suppressAutoHyphens/>
              <w:jc w:val="right"/>
            </w:pPr>
            <w:r>
              <w:t>225</w:t>
            </w:r>
          </w:p>
        </w:tc>
        <w:tc>
          <w:tcPr>
            <w:tcW w:w="1064" w:type="dxa"/>
          </w:tcPr>
          <w:p w:rsidR="00AF286A" w:rsidRDefault="00AF286A" w:rsidP="00E51C30">
            <w:pPr>
              <w:suppressAutoHyphens/>
              <w:jc w:val="right"/>
            </w:pPr>
            <w:r>
              <w:t>271</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2.4</w:t>
            </w:r>
          </w:p>
        </w:tc>
        <w:tc>
          <w:tcPr>
            <w:tcW w:w="1064" w:type="dxa"/>
          </w:tcPr>
          <w:p w:rsidR="00AF286A" w:rsidRDefault="00AF286A" w:rsidP="00E51C30">
            <w:pPr>
              <w:suppressAutoHyphens/>
              <w:jc w:val="right"/>
            </w:pPr>
            <w:r>
              <w:t>90</w:t>
            </w:r>
          </w:p>
        </w:tc>
        <w:tc>
          <w:tcPr>
            <w:tcW w:w="1064" w:type="dxa"/>
          </w:tcPr>
          <w:p w:rsidR="00AF286A" w:rsidRDefault="00AF286A" w:rsidP="00E51C30">
            <w:pPr>
              <w:suppressAutoHyphens/>
              <w:jc w:val="right"/>
            </w:pPr>
            <w:r>
              <w:t>107</w:t>
            </w:r>
          </w:p>
        </w:tc>
        <w:tc>
          <w:tcPr>
            <w:tcW w:w="1064" w:type="dxa"/>
          </w:tcPr>
          <w:p w:rsidR="00AF286A" w:rsidRDefault="00AF286A" w:rsidP="00E51C30">
            <w:pPr>
              <w:suppressAutoHyphens/>
              <w:jc w:val="right"/>
            </w:pPr>
            <w:r>
              <w:t>129</w:t>
            </w:r>
          </w:p>
        </w:tc>
        <w:tc>
          <w:tcPr>
            <w:tcW w:w="1064" w:type="dxa"/>
          </w:tcPr>
          <w:p w:rsidR="00AF286A" w:rsidRDefault="00AF286A" w:rsidP="00E51C30">
            <w:pPr>
              <w:suppressAutoHyphens/>
              <w:jc w:val="right"/>
            </w:pPr>
            <w:r>
              <w:t>157</w:t>
            </w:r>
          </w:p>
        </w:tc>
        <w:tc>
          <w:tcPr>
            <w:tcW w:w="1064" w:type="dxa"/>
          </w:tcPr>
          <w:p w:rsidR="00AF286A" w:rsidRDefault="00AF286A" w:rsidP="00E51C30">
            <w:pPr>
              <w:suppressAutoHyphens/>
              <w:jc w:val="right"/>
            </w:pPr>
            <w:r>
              <w:t>190</w:t>
            </w:r>
          </w:p>
        </w:tc>
        <w:tc>
          <w:tcPr>
            <w:tcW w:w="1064" w:type="dxa"/>
          </w:tcPr>
          <w:p w:rsidR="00AF286A" w:rsidRDefault="00AF286A" w:rsidP="00E51C30">
            <w:pPr>
              <w:suppressAutoHyphens/>
              <w:jc w:val="right"/>
            </w:pPr>
            <w:r>
              <w:t>230</w:t>
            </w:r>
          </w:p>
        </w:tc>
        <w:tc>
          <w:tcPr>
            <w:tcW w:w="1064" w:type="dxa"/>
          </w:tcPr>
          <w:p w:rsidR="00AF286A" w:rsidRDefault="00AF286A" w:rsidP="00E51C30">
            <w:pPr>
              <w:suppressAutoHyphens/>
              <w:jc w:val="right"/>
            </w:pPr>
            <w:r>
              <w:t>276</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2.6</w:t>
            </w:r>
          </w:p>
        </w:tc>
        <w:tc>
          <w:tcPr>
            <w:tcW w:w="1064" w:type="dxa"/>
          </w:tcPr>
          <w:p w:rsidR="00AF286A" w:rsidRDefault="00AF286A" w:rsidP="00E51C30">
            <w:pPr>
              <w:suppressAutoHyphens/>
              <w:jc w:val="right"/>
            </w:pPr>
            <w:r>
              <w:t>92</w:t>
            </w:r>
          </w:p>
        </w:tc>
        <w:tc>
          <w:tcPr>
            <w:tcW w:w="1064" w:type="dxa"/>
          </w:tcPr>
          <w:p w:rsidR="00AF286A" w:rsidRDefault="00AF286A" w:rsidP="00E51C30">
            <w:pPr>
              <w:suppressAutoHyphens/>
              <w:jc w:val="right"/>
            </w:pPr>
            <w:r>
              <w:t>110</w:t>
            </w:r>
          </w:p>
        </w:tc>
        <w:tc>
          <w:tcPr>
            <w:tcW w:w="1064" w:type="dxa"/>
          </w:tcPr>
          <w:p w:rsidR="00AF286A" w:rsidRDefault="00AF286A" w:rsidP="00E51C30">
            <w:pPr>
              <w:suppressAutoHyphens/>
              <w:jc w:val="right"/>
            </w:pPr>
            <w:r>
              <w:t>131</w:t>
            </w:r>
          </w:p>
        </w:tc>
        <w:tc>
          <w:tcPr>
            <w:tcW w:w="1064" w:type="dxa"/>
          </w:tcPr>
          <w:p w:rsidR="00AF286A" w:rsidRDefault="00AF286A" w:rsidP="00E51C30">
            <w:pPr>
              <w:suppressAutoHyphens/>
              <w:jc w:val="right"/>
            </w:pPr>
            <w:r>
              <w:t>160</w:t>
            </w:r>
          </w:p>
        </w:tc>
        <w:tc>
          <w:tcPr>
            <w:tcW w:w="1064" w:type="dxa"/>
          </w:tcPr>
          <w:p w:rsidR="00AF286A" w:rsidRDefault="00AF286A" w:rsidP="00E51C30">
            <w:pPr>
              <w:suppressAutoHyphens/>
              <w:jc w:val="right"/>
            </w:pPr>
            <w:r>
              <w:t>194</w:t>
            </w:r>
          </w:p>
        </w:tc>
        <w:tc>
          <w:tcPr>
            <w:tcW w:w="1064" w:type="dxa"/>
          </w:tcPr>
          <w:p w:rsidR="00AF286A" w:rsidRDefault="00AF286A" w:rsidP="00E51C30">
            <w:pPr>
              <w:suppressAutoHyphens/>
              <w:jc w:val="right"/>
            </w:pPr>
            <w:r>
              <w:t>234</w:t>
            </w:r>
          </w:p>
        </w:tc>
        <w:tc>
          <w:tcPr>
            <w:tcW w:w="1064" w:type="dxa"/>
          </w:tcPr>
          <w:p w:rsidR="00AF286A" w:rsidRDefault="00AF286A" w:rsidP="00E51C30">
            <w:pPr>
              <w:suppressAutoHyphens/>
              <w:jc w:val="right"/>
            </w:pPr>
            <w:r>
              <w:t>281</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2.8</w:t>
            </w:r>
          </w:p>
        </w:tc>
        <w:tc>
          <w:tcPr>
            <w:tcW w:w="1064" w:type="dxa"/>
          </w:tcPr>
          <w:p w:rsidR="00AF286A" w:rsidRDefault="00AF286A" w:rsidP="00E51C30">
            <w:pPr>
              <w:suppressAutoHyphens/>
              <w:jc w:val="right"/>
            </w:pPr>
            <w:r>
              <w:t>93</w:t>
            </w:r>
          </w:p>
        </w:tc>
        <w:tc>
          <w:tcPr>
            <w:tcW w:w="1064" w:type="dxa"/>
          </w:tcPr>
          <w:p w:rsidR="00AF286A" w:rsidRDefault="00AF286A" w:rsidP="00E51C30">
            <w:pPr>
              <w:suppressAutoHyphens/>
              <w:jc w:val="right"/>
            </w:pPr>
            <w:r>
              <w:t>111</w:t>
            </w:r>
          </w:p>
        </w:tc>
        <w:tc>
          <w:tcPr>
            <w:tcW w:w="1064" w:type="dxa"/>
          </w:tcPr>
          <w:p w:rsidR="00AF286A" w:rsidRDefault="00AF286A" w:rsidP="00E51C30">
            <w:pPr>
              <w:suppressAutoHyphens/>
              <w:jc w:val="right"/>
            </w:pPr>
            <w:r>
              <w:t>134</w:t>
            </w:r>
          </w:p>
        </w:tc>
        <w:tc>
          <w:tcPr>
            <w:tcW w:w="1064" w:type="dxa"/>
          </w:tcPr>
          <w:p w:rsidR="00AF286A" w:rsidRDefault="00AF286A" w:rsidP="00E51C30">
            <w:pPr>
              <w:suppressAutoHyphens/>
              <w:jc w:val="right"/>
            </w:pPr>
            <w:r>
              <w:t>163</w:t>
            </w:r>
          </w:p>
        </w:tc>
        <w:tc>
          <w:tcPr>
            <w:tcW w:w="1064" w:type="dxa"/>
          </w:tcPr>
          <w:p w:rsidR="00AF286A" w:rsidRDefault="00AF286A" w:rsidP="00E51C30">
            <w:pPr>
              <w:suppressAutoHyphens/>
              <w:jc w:val="right"/>
            </w:pPr>
            <w:r>
              <w:t>197</w:t>
            </w:r>
          </w:p>
        </w:tc>
        <w:tc>
          <w:tcPr>
            <w:tcW w:w="1064" w:type="dxa"/>
          </w:tcPr>
          <w:p w:rsidR="00AF286A" w:rsidRDefault="00AF286A" w:rsidP="00E51C30">
            <w:pPr>
              <w:suppressAutoHyphens/>
              <w:jc w:val="right"/>
            </w:pPr>
            <w:r>
              <w:t>239</w:t>
            </w:r>
          </w:p>
        </w:tc>
        <w:tc>
          <w:tcPr>
            <w:tcW w:w="1064" w:type="dxa"/>
          </w:tcPr>
          <w:p w:rsidR="00AF286A" w:rsidRDefault="00AF286A" w:rsidP="00E51C30">
            <w:pPr>
              <w:suppressAutoHyphens/>
              <w:jc w:val="right"/>
            </w:pPr>
            <w:r>
              <w:t>287</w:t>
            </w:r>
          </w:p>
        </w:tc>
      </w:tr>
      <w:tr w:rsidR="00AF286A" w:rsidRPr="00BB0139" w:rsidTr="00E51C30">
        <w:tc>
          <w:tcPr>
            <w:tcW w:w="1064" w:type="dxa"/>
          </w:tcPr>
          <w:p w:rsidR="00AF286A" w:rsidRPr="00BB0139" w:rsidRDefault="00AF286A" w:rsidP="00E51C30">
            <w:pPr>
              <w:widowControl w:val="0"/>
              <w:autoSpaceDE w:val="0"/>
              <w:autoSpaceDN w:val="0"/>
              <w:adjustRightInd w:val="0"/>
              <w:ind w:left="-1080" w:right="281"/>
              <w:jc w:val="right"/>
            </w:pPr>
            <w:r w:rsidRPr="00BB0139">
              <w:t>3.0</w:t>
            </w:r>
          </w:p>
        </w:tc>
        <w:tc>
          <w:tcPr>
            <w:tcW w:w="1064" w:type="dxa"/>
          </w:tcPr>
          <w:p w:rsidR="00AF286A" w:rsidRDefault="00AF286A" w:rsidP="00E51C30">
            <w:pPr>
              <w:suppressAutoHyphens/>
              <w:jc w:val="right"/>
            </w:pPr>
            <w:r>
              <w:t>95</w:t>
            </w:r>
          </w:p>
        </w:tc>
        <w:tc>
          <w:tcPr>
            <w:tcW w:w="1064" w:type="dxa"/>
          </w:tcPr>
          <w:p w:rsidR="00AF286A" w:rsidRDefault="00AF286A" w:rsidP="00E51C30">
            <w:pPr>
              <w:suppressAutoHyphens/>
              <w:jc w:val="right"/>
            </w:pPr>
            <w:r>
              <w:t>113</w:t>
            </w:r>
          </w:p>
        </w:tc>
        <w:tc>
          <w:tcPr>
            <w:tcW w:w="1064" w:type="dxa"/>
          </w:tcPr>
          <w:p w:rsidR="00AF286A" w:rsidRDefault="00AF286A" w:rsidP="00E51C30">
            <w:pPr>
              <w:suppressAutoHyphens/>
              <w:jc w:val="right"/>
            </w:pPr>
            <w:r>
              <w:t>137</w:t>
            </w:r>
          </w:p>
        </w:tc>
        <w:tc>
          <w:tcPr>
            <w:tcW w:w="1064" w:type="dxa"/>
          </w:tcPr>
          <w:p w:rsidR="00AF286A" w:rsidRDefault="00AF286A" w:rsidP="00E51C30">
            <w:pPr>
              <w:suppressAutoHyphens/>
              <w:jc w:val="right"/>
            </w:pPr>
            <w:r>
              <w:t>166</w:t>
            </w:r>
          </w:p>
        </w:tc>
        <w:tc>
          <w:tcPr>
            <w:tcW w:w="1064" w:type="dxa"/>
          </w:tcPr>
          <w:p w:rsidR="00AF286A" w:rsidRDefault="00AF286A" w:rsidP="00E51C30">
            <w:pPr>
              <w:suppressAutoHyphens/>
              <w:jc w:val="right"/>
            </w:pPr>
            <w:r>
              <w:t>201</w:t>
            </w:r>
          </w:p>
        </w:tc>
        <w:tc>
          <w:tcPr>
            <w:tcW w:w="1064" w:type="dxa"/>
          </w:tcPr>
          <w:p w:rsidR="00AF286A" w:rsidRDefault="00AF286A" w:rsidP="00E51C30">
            <w:pPr>
              <w:suppressAutoHyphens/>
              <w:jc w:val="right"/>
            </w:pPr>
            <w:r>
              <w:t>243</w:t>
            </w:r>
          </w:p>
        </w:tc>
        <w:tc>
          <w:tcPr>
            <w:tcW w:w="1064" w:type="dxa"/>
          </w:tcPr>
          <w:p w:rsidR="00AF286A" w:rsidRDefault="00AF286A" w:rsidP="00E51C30">
            <w:pPr>
              <w:suppressAutoHyphens/>
              <w:jc w:val="right"/>
            </w:pPr>
            <w:r>
              <w:t>292</w:t>
            </w:r>
          </w:p>
        </w:tc>
      </w:tr>
    </w:tbl>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pPr>
    </w:p>
    <w:p w:rsidR="00AF286A" w:rsidRPr="00903D0B" w:rsidRDefault="00AF286A" w:rsidP="00AF286A">
      <w:pPr>
        <w:widowControl w:val="0"/>
        <w:autoSpaceDE w:val="0"/>
        <w:autoSpaceDN w:val="0"/>
        <w:adjustRightInd w:val="0"/>
        <w:jc w:val="center"/>
      </w:pPr>
      <w:r>
        <w:t xml:space="preserve">Table </w:t>
      </w:r>
      <w:r w:rsidRPr="00903D0B">
        <w:t>1.4</w:t>
      </w:r>
    </w:p>
    <w:p w:rsidR="00AF286A" w:rsidRDefault="00AF286A" w:rsidP="00AF286A">
      <w:pPr>
        <w:widowControl w:val="0"/>
        <w:autoSpaceDE w:val="0"/>
        <w:autoSpaceDN w:val="0"/>
        <w:adjustRightInd w:val="0"/>
        <w:jc w:val="center"/>
      </w:pPr>
      <w:r>
        <w:t>CT-99.9 for 99.9 Percent Inactivation of Giardia Lamblia Cysts by Free Chlorine at 15.0° C</w:t>
      </w:r>
    </w:p>
    <w:p w:rsidR="00AF286A" w:rsidRDefault="00AF286A" w:rsidP="00AF286A">
      <w:pPr>
        <w:widowControl w:val="0"/>
        <w:autoSpaceDE w:val="0"/>
        <w:autoSpaceDN w:val="0"/>
        <w:adjustRightInd w:val="0"/>
        <w:jc w:val="center"/>
      </w:pPr>
    </w:p>
    <w:p w:rsidR="00AF286A" w:rsidRDefault="00AF286A" w:rsidP="00AF286A">
      <w:pPr>
        <w:widowControl w:val="0"/>
        <w:autoSpaceDE w:val="0"/>
        <w:autoSpaceDN w:val="0"/>
        <w:adjustRightInd w:val="0"/>
      </w:pPr>
      <w:r>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 </w:t>
      </w:r>
    </w:p>
    <w:p w:rsidR="00AF286A" w:rsidRDefault="00AF286A" w:rsidP="00AF286A">
      <w:pPr>
        <w:widowControl w:val="0"/>
        <w:autoSpaceDE w:val="0"/>
        <w:autoSpaceDN w:val="0"/>
        <w:adjustRightInd w:val="0"/>
      </w:pPr>
    </w:p>
    <w:tbl>
      <w:tblPr>
        <w:tblW w:w="0" w:type="auto"/>
        <w:tblLook w:val="0000" w:firstRow="0" w:lastRow="0" w:firstColumn="0" w:lastColumn="0" w:noHBand="0" w:noVBand="0"/>
      </w:tblPr>
      <w:tblGrid>
        <w:gridCol w:w="1191"/>
        <w:gridCol w:w="937"/>
        <w:gridCol w:w="1064"/>
        <w:gridCol w:w="1064"/>
        <w:gridCol w:w="1064"/>
        <w:gridCol w:w="1064"/>
        <w:gridCol w:w="1064"/>
        <w:gridCol w:w="1064"/>
      </w:tblGrid>
      <w:tr w:rsidR="00AF286A" w:rsidTr="00E51C30">
        <w:trPr>
          <w:trHeight w:val="495"/>
        </w:trPr>
        <w:tc>
          <w:tcPr>
            <w:tcW w:w="1191" w:type="dxa"/>
            <w:vMerge w:val="restart"/>
          </w:tcPr>
          <w:p w:rsidR="00AF286A" w:rsidRDefault="00AF286A" w:rsidP="00AF286A">
            <w:pPr>
              <w:widowControl w:val="0"/>
              <w:autoSpaceDE w:val="0"/>
              <w:autoSpaceDN w:val="0"/>
              <w:adjustRightInd w:val="0"/>
              <w:jc w:val="center"/>
            </w:pPr>
            <w:r>
              <w:t>Free Residual (mg/ℓ)</w:t>
            </w:r>
          </w:p>
        </w:tc>
        <w:tc>
          <w:tcPr>
            <w:tcW w:w="7321" w:type="dxa"/>
            <w:gridSpan w:val="7"/>
            <w:vAlign w:val="bottom"/>
          </w:tcPr>
          <w:p w:rsidR="00AF286A" w:rsidRDefault="00AF286A" w:rsidP="00E51C30">
            <w:pPr>
              <w:widowControl w:val="0"/>
              <w:autoSpaceDE w:val="0"/>
              <w:autoSpaceDN w:val="0"/>
              <w:adjustRightInd w:val="0"/>
              <w:jc w:val="center"/>
            </w:pPr>
            <w:r>
              <w:t>pH</w:t>
            </w:r>
          </w:p>
        </w:tc>
      </w:tr>
      <w:tr w:rsidR="00AF286A" w:rsidRPr="00BB0139" w:rsidTr="00E51C30">
        <w:tc>
          <w:tcPr>
            <w:tcW w:w="1191" w:type="dxa"/>
            <w:vMerge/>
          </w:tcPr>
          <w:p w:rsidR="00AF286A" w:rsidRPr="00BB0139" w:rsidRDefault="00AF286A" w:rsidP="00E51C30">
            <w:pPr>
              <w:widowControl w:val="0"/>
              <w:autoSpaceDE w:val="0"/>
              <w:autoSpaceDN w:val="0"/>
              <w:adjustRightInd w:val="0"/>
              <w:jc w:val="right"/>
            </w:pPr>
          </w:p>
        </w:tc>
        <w:tc>
          <w:tcPr>
            <w:tcW w:w="937" w:type="dxa"/>
            <w:vAlign w:val="bottom"/>
          </w:tcPr>
          <w:p w:rsidR="00AF286A" w:rsidRPr="00BB0139" w:rsidRDefault="00AF286A" w:rsidP="00E51C30">
            <w:pPr>
              <w:widowControl w:val="0"/>
              <w:autoSpaceDE w:val="0"/>
              <w:autoSpaceDN w:val="0"/>
              <w:adjustRightInd w:val="0"/>
              <w:jc w:val="right"/>
            </w:pPr>
            <w:r>
              <w:t>≤ 6.0</w:t>
            </w:r>
          </w:p>
        </w:tc>
        <w:tc>
          <w:tcPr>
            <w:tcW w:w="1064" w:type="dxa"/>
            <w:vAlign w:val="bottom"/>
          </w:tcPr>
          <w:p w:rsidR="00AF286A" w:rsidRPr="00BB0139" w:rsidRDefault="00AF286A" w:rsidP="00E51C30">
            <w:pPr>
              <w:widowControl w:val="0"/>
              <w:autoSpaceDE w:val="0"/>
              <w:autoSpaceDN w:val="0"/>
              <w:adjustRightInd w:val="0"/>
              <w:jc w:val="right"/>
            </w:pPr>
            <w:r>
              <w:t>6.5</w:t>
            </w:r>
          </w:p>
        </w:tc>
        <w:tc>
          <w:tcPr>
            <w:tcW w:w="1064" w:type="dxa"/>
            <w:vAlign w:val="bottom"/>
          </w:tcPr>
          <w:p w:rsidR="00AF286A" w:rsidRPr="00BB0139" w:rsidRDefault="00AF286A" w:rsidP="00E51C30">
            <w:pPr>
              <w:widowControl w:val="0"/>
              <w:autoSpaceDE w:val="0"/>
              <w:autoSpaceDN w:val="0"/>
              <w:adjustRightInd w:val="0"/>
              <w:jc w:val="right"/>
            </w:pPr>
            <w:r>
              <w:t>7.0</w:t>
            </w:r>
          </w:p>
        </w:tc>
        <w:tc>
          <w:tcPr>
            <w:tcW w:w="1064" w:type="dxa"/>
            <w:vAlign w:val="bottom"/>
          </w:tcPr>
          <w:p w:rsidR="00AF286A" w:rsidRPr="00BB0139" w:rsidRDefault="00AF286A" w:rsidP="00E51C30">
            <w:pPr>
              <w:widowControl w:val="0"/>
              <w:autoSpaceDE w:val="0"/>
              <w:autoSpaceDN w:val="0"/>
              <w:adjustRightInd w:val="0"/>
              <w:jc w:val="right"/>
            </w:pPr>
            <w:r>
              <w:t>7.5</w:t>
            </w:r>
          </w:p>
        </w:tc>
        <w:tc>
          <w:tcPr>
            <w:tcW w:w="1064" w:type="dxa"/>
            <w:vAlign w:val="bottom"/>
          </w:tcPr>
          <w:p w:rsidR="00AF286A" w:rsidRPr="00BB0139" w:rsidRDefault="00AF286A" w:rsidP="00E51C30">
            <w:pPr>
              <w:widowControl w:val="0"/>
              <w:autoSpaceDE w:val="0"/>
              <w:autoSpaceDN w:val="0"/>
              <w:adjustRightInd w:val="0"/>
              <w:jc w:val="right"/>
            </w:pPr>
            <w:r>
              <w:t>8.0</w:t>
            </w:r>
          </w:p>
        </w:tc>
        <w:tc>
          <w:tcPr>
            <w:tcW w:w="1064" w:type="dxa"/>
            <w:vAlign w:val="bottom"/>
          </w:tcPr>
          <w:p w:rsidR="00AF286A" w:rsidRPr="00BB0139" w:rsidRDefault="00AF286A" w:rsidP="00E51C30">
            <w:pPr>
              <w:widowControl w:val="0"/>
              <w:autoSpaceDE w:val="0"/>
              <w:autoSpaceDN w:val="0"/>
              <w:adjustRightInd w:val="0"/>
              <w:jc w:val="right"/>
            </w:pPr>
            <w:r>
              <w:t>8.5</w:t>
            </w:r>
          </w:p>
        </w:tc>
        <w:tc>
          <w:tcPr>
            <w:tcW w:w="1064" w:type="dxa"/>
            <w:vAlign w:val="bottom"/>
          </w:tcPr>
          <w:p w:rsidR="00AF286A" w:rsidRPr="00BB0139" w:rsidRDefault="00AF286A" w:rsidP="00E51C30">
            <w:pPr>
              <w:widowControl w:val="0"/>
              <w:autoSpaceDE w:val="0"/>
              <w:autoSpaceDN w:val="0"/>
              <w:adjustRightInd w:val="0"/>
              <w:jc w:val="right"/>
            </w:pPr>
            <w:r>
              <w:t>≥ 9.0</w:t>
            </w:r>
          </w:p>
        </w:tc>
      </w:tr>
      <w:tr w:rsidR="00AF286A" w:rsidRPr="00BB0139" w:rsidTr="00E51C30">
        <w:trPr>
          <w:trHeight w:val="360"/>
        </w:trPr>
        <w:tc>
          <w:tcPr>
            <w:tcW w:w="1191" w:type="dxa"/>
            <w:vAlign w:val="bottom"/>
          </w:tcPr>
          <w:p w:rsidR="00AF286A" w:rsidRPr="00BB0139" w:rsidRDefault="00AF286A" w:rsidP="00AF286A">
            <w:pPr>
              <w:widowControl w:val="0"/>
              <w:autoSpaceDE w:val="0"/>
              <w:autoSpaceDN w:val="0"/>
              <w:adjustRightInd w:val="0"/>
              <w:ind w:left="-171" w:right="255"/>
              <w:jc w:val="right"/>
            </w:pPr>
            <w:r>
              <w:t>≤ 0.4</w:t>
            </w:r>
          </w:p>
        </w:tc>
        <w:tc>
          <w:tcPr>
            <w:tcW w:w="937" w:type="dxa"/>
            <w:vAlign w:val="bottom"/>
          </w:tcPr>
          <w:p w:rsidR="00AF286A" w:rsidRDefault="00AF286A" w:rsidP="00E51C30">
            <w:pPr>
              <w:suppressAutoHyphens/>
              <w:jc w:val="right"/>
            </w:pPr>
            <w:r>
              <w:t>49</w:t>
            </w:r>
          </w:p>
        </w:tc>
        <w:tc>
          <w:tcPr>
            <w:tcW w:w="1064" w:type="dxa"/>
            <w:vAlign w:val="bottom"/>
          </w:tcPr>
          <w:p w:rsidR="00AF286A" w:rsidRDefault="00AF286A" w:rsidP="00E51C30">
            <w:pPr>
              <w:suppressAutoHyphens/>
              <w:jc w:val="right"/>
            </w:pPr>
            <w:r>
              <w:t>59</w:t>
            </w:r>
          </w:p>
        </w:tc>
        <w:tc>
          <w:tcPr>
            <w:tcW w:w="1064" w:type="dxa"/>
            <w:vAlign w:val="bottom"/>
          </w:tcPr>
          <w:p w:rsidR="00AF286A" w:rsidRDefault="00AF286A" w:rsidP="00E51C30">
            <w:pPr>
              <w:suppressAutoHyphens/>
              <w:jc w:val="right"/>
            </w:pPr>
            <w:r>
              <w:t>70</w:t>
            </w:r>
          </w:p>
        </w:tc>
        <w:tc>
          <w:tcPr>
            <w:tcW w:w="1064" w:type="dxa"/>
            <w:vAlign w:val="bottom"/>
          </w:tcPr>
          <w:p w:rsidR="00AF286A" w:rsidRDefault="00AF286A" w:rsidP="00E51C30">
            <w:pPr>
              <w:suppressAutoHyphens/>
              <w:jc w:val="right"/>
            </w:pPr>
            <w:r>
              <w:t>83</w:t>
            </w:r>
          </w:p>
        </w:tc>
        <w:tc>
          <w:tcPr>
            <w:tcW w:w="1064" w:type="dxa"/>
            <w:vAlign w:val="bottom"/>
          </w:tcPr>
          <w:p w:rsidR="00AF286A" w:rsidRDefault="00AF286A" w:rsidP="00E51C30">
            <w:pPr>
              <w:suppressAutoHyphens/>
              <w:jc w:val="right"/>
            </w:pPr>
            <w:r>
              <w:t>99</w:t>
            </w:r>
          </w:p>
        </w:tc>
        <w:tc>
          <w:tcPr>
            <w:tcW w:w="1064" w:type="dxa"/>
            <w:vAlign w:val="bottom"/>
          </w:tcPr>
          <w:p w:rsidR="00AF286A" w:rsidRDefault="00AF286A" w:rsidP="00E51C30">
            <w:pPr>
              <w:suppressAutoHyphens/>
              <w:jc w:val="right"/>
            </w:pPr>
            <w:r>
              <w:t>118</w:t>
            </w:r>
          </w:p>
        </w:tc>
        <w:tc>
          <w:tcPr>
            <w:tcW w:w="1064" w:type="dxa"/>
            <w:vAlign w:val="bottom"/>
          </w:tcPr>
          <w:p w:rsidR="00AF286A" w:rsidRDefault="00AF286A" w:rsidP="00E51C30">
            <w:pPr>
              <w:suppressAutoHyphens/>
              <w:jc w:val="right"/>
            </w:pPr>
            <w:r>
              <w:t>140</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86"/>
              <w:jc w:val="right"/>
            </w:pPr>
            <w:r w:rsidRPr="00BB0139">
              <w:t>0.6</w:t>
            </w:r>
          </w:p>
        </w:tc>
        <w:tc>
          <w:tcPr>
            <w:tcW w:w="937" w:type="dxa"/>
          </w:tcPr>
          <w:p w:rsidR="00AF286A" w:rsidRDefault="00AF286A" w:rsidP="00E51C30">
            <w:pPr>
              <w:suppressAutoHyphens/>
              <w:jc w:val="right"/>
            </w:pPr>
            <w:r>
              <w:t>50</w:t>
            </w:r>
          </w:p>
        </w:tc>
        <w:tc>
          <w:tcPr>
            <w:tcW w:w="1064" w:type="dxa"/>
          </w:tcPr>
          <w:p w:rsidR="00AF286A" w:rsidRDefault="00AF286A" w:rsidP="00E51C30">
            <w:pPr>
              <w:suppressAutoHyphens/>
              <w:jc w:val="right"/>
            </w:pPr>
            <w:r>
              <w:t>60</w:t>
            </w:r>
          </w:p>
        </w:tc>
        <w:tc>
          <w:tcPr>
            <w:tcW w:w="1064" w:type="dxa"/>
          </w:tcPr>
          <w:p w:rsidR="00AF286A" w:rsidRDefault="00AF286A" w:rsidP="00E51C30">
            <w:pPr>
              <w:suppressAutoHyphens/>
              <w:jc w:val="right"/>
            </w:pPr>
            <w:r>
              <w:t>72</w:t>
            </w:r>
          </w:p>
        </w:tc>
        <w:tc>
          <w:tcPr>
            <w:tcW w:w="1064" w:type="dxa"/>
          </w:tcPr>
          <w:p w:rsidR="00AF286A" w:rsidRDefault="00AF286A" w:rsidP="00E51C30">
            <w:pPr>
              <w:suppressAutoHyphens/>
              <w:jc w:val="right"/>
            </w:pPr>
            <w:r>
              <w:t>86</w:t>
            </w:r>
          </w:p>
        </w:tc>
        <w:tc>
          <w:tcPr>
            <w:tcW w:w="1064" w:type="dxa"/>
          </w:tcPr>
          <w:p w:rsidR="00AF286A" w:rsidRDefault="00AF286A" w:rsidP="00E51C30">
            <w:pPr>
              <w:suppressAutoHyphens/>
              <w:jc w:val="right"/>
            </w:pPr>
            <w:r>
              <w:t>102</w:t>
            </w:r>
          </w:p>
        </w:tc>
        <w:tc>
          <w:tcPr>
            <w:tcW w:w="1064" w:type="dxa"/>
          </w:tcPr>
          <w:p w:rsidR="00AF286A" w:rsidRDefault="00AF286A" w:rsidP="00E51C30">
            <w:pPr>
              <w:suppressAutoHyphens/>
              <w:jc w:val="right"/>
            </w:pPr>
            <w:r>
              <w:t>122</w:t>
            </w:r>
          </w:p>
        </w:tc>
        <w:tc>
          <w:tcPr>
            <w:tcW w:w="1064" w:type="dxa"/>
          </w:tcPr>
          <w:p w:rsidR="00AF286A" w:rsidRDefault="00AF286A" w:rsidP="00E51C30">
            <w:pPr>
              <w:suppressAutoHyphens/>
              <w:jc w:val="right"/>
            </w:pPr>
            <w:r>
              <w:t>146</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0.8</w:t>
            </w:r>
          </w:p>
        </w:tc>
        <w:tc>
          <w:tcPr>
            <w:tcW w:w="937" w:type="dxa"/>
          </w:tcPr>
          <w:p w:rsidR="00AF286A" w:rsidRDefault="00AF286A" w:rsidP="00E51C30">
            <w:pPr>
              <w:suppressAutoHyphens/>
              <w:jc w:val="right"/>
            </w:pPr>
            <w:r>
              <w:t>52</w:t>
            </w:r>
          </w:p>
        </w:tc>
        <w:tc>
          <w:tcPr>
            <w:tcW w:w="1064" w:type="dxa"/>
          </w:tcPr>
          <w:p w:rsidR="00AF286A" w:rsidRDefault="00AF286A" w:rsidP="00E51C30">
            <w:pPr>
              <w:suppressAutoHyphens/>
              <w:jc w:val="right"/>
            </w:pPr>
            <w:r>
              <w:t>61</w:t>
            </w:r>
          </w:p>
        </w:tc>
        <w:tc>
          <w:tcPr>
            <w:tcW w:w="1064" w:type="dxa"/>
          </w:tcPr>
          <w:p w:rsidR="00AF286A" w:rsidRDefault="00AF286A" w:rsidP="00E51C30">
            <w:pPr>
              <w:suppressAutoHyphens/>
              <w:jc w:val="right"/>
            </w:pPr>
            <w:r>
              <w:t>73</w:t>
            </w:r>
          </w:p>
        </w:tc>
        <w:tc>
          <w:tcPr>
            <w:tcW w:w="1064" w:type="dxa"/>
          </w:tcPr>
          <w:p w:rsidR="00AF286A" w:rsidRDefault="00AF286A" w:rsidP="00E51C30">
            <w:pPr>
              <w:suppressAutoHyphens/>
              <w:jc w:val="right"/>
            </w:pPr>
            <w:r>
              <w:t>88</w:t>
            </w:r>
          </w:p>
        </w:tc>
        <w:tc>
          <w:tcPr>
            <w:tcW w:w="1064" w:type="dxa"/>
          </w:tcPr>
          <w:p w:rsidR="00AF286A" w:rsidRDefault="00AF286A" w:rsidP="00E51C30">
            <w:pPr>
              <w:suppressAutoHyphens/>
              <w:jc w:val="right"/>
            </w:pPr>
            <w:r>
              <w:t>105</w:t>
            </w:r>
          </w:p>
        </w:tc>
        <w:tc>
          <w:tcPr>
            <w:tcW w:w="1064" w:type="dxa"/>
          </w:tcPr>
          <w:p w:rsidR="00AF286A" w:rsidRDefault="00AF286A" w:rsidP="00E51C30">
            <w:pPr>
              <w:suppressAutoHyphens/>
              <w:jc w:val="right"/>
            </w:pPr>
            <w:r>
              <w:t>126</w:t>
            </w:r>
          </w:p>
        </w:tc>
        <w:tc>
          <w:tcPr>
            <w:tcW w:w="1064" w:type="dxa"/>
          </w:tcPr>
          <w:p w:rsidR="00AF286A" w:rsidRDefault="00AF286A" w:rsidP="00E51C30">
            <w:pPr>
              <w:suppressAutoHyphens/>
              <w:jc w:val="right"/>
            </w:pPr>
            <w:r>
              <w:t>151</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1.0</w:t>
            </w:r>
          </w:p>
        </w:tc>
        <w:tc>
          <w:tcPr>
            <w:tcW w:w="937" w:type="dxa"/>
          </w:tcPr>
          <w:p w:rsidR="00AF286A" w:rsidRDefault="00AF286A" w:rsidP="00E51C30">
            <w:pPr>
              <w:suppressAutoHyphens/>
              <w:jc w:val="right"/>
            </w:pPr>
            <w:r>
              <w:t>53</w:t>
            </w:r>
          </w:p>
        </w:tc>
        <w:tc>
          <w:tcPr>
            <w:tcW w:w="1064" w:type="dxa"/>
          </w:tcPr>
          <w:p w:rsidR="00AF286A" w:rsidRDefault="00AF286A" w:rsidP="00E51C30">
            <w:pPr>
              <w:suppressAutoHyphens/>
              <w:jc w:val="right"/>
            </w:pPr>
            <w:r>
              <w:t>63</w:t>
            </w:r>
          </w:p>
        </w:tc>
        <w:tc>
          <w:tcPr>
            <w:tcW w:w="1064" w:type="dxa"/>
          </w:tcPr>
          <w:p w:rsidR="00AF286A" w:rsidRDefault="00AF286A" w:rsidP="00E51C30">
            <w:pPr>
              <w:suppressAutoHyphens/>
              <w:jc w:val="right"/>
            </w:pPr>
            <w:r>
              <w:t>75</w:t>
            </w:r>
          </w:p>
        </w:tc>
        <w:tc>
          <w:tcPr>
            <w:tcW w:w="1064" w:type="dxa"/>
          </w:tcPr>
          <w:p w:rsidR="00AF286A" w:rsidRDefault="00AF286A" w:rsidP="00E51C30">
            <w:pPr>
              <w:suppressAutoHyphens/>
              <w:jc w:val="right"/>
            </w:pPr>
            <w:r>
              <w:t>90</w:t>
            </w:r>
          </w:p>
        </w:tc>
        <w:tc>
          <w:tcPr>
            <w:tcW w:w="1064" w:type="dxa"/>
          </w:tcPr>
          <w:p w:rsidR="00AF286A" w:rsidRDefault="00AF286A" w:rsidP="00E51C30">
            <w:pPr>
              <w:suppressAutoHyphens/>
              <w:jc w:val="right"/>
            </w:pPr>
            <w:r>
              <w:t>108</w:t>
            </w:r>
          </w:p>
        </w:tc>
        <w:tc>
          <w:tcPr>
            <w:tcW w:w="1064" w:type="dxa"/>
          </w:tcPr>
          <w:p w:rsidR="00AF286A" w:rsidRDefault="00AF286A" w:rsidP="00E51C30">
            <w:pPr>
              <w:suppressAutoHyphens/>
              <w:jc w:val="right"/>
            </w:pPr>
            <w:r>
              <w:t>130</w:t>
            </w:r>
          </w:p>
        </w:tc>
        <w:tc>
          <w:tcPr>
            <w:tcW w:w="1064" w:type="dxa"/>
          </w:tcPr>
          <w:p w:rsidR="00AF286A" w:rsidRDefault="00AF286A" w:rsidP="00E51C30">
            <w:pPr>
              <w:suppressAutoHyphens/>
              <w:jc w:val="right"/>
            </w:pPr>
            <w:r>
              <w:t>156</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1.2</w:t>
            </w:r>
          </w:p>
        </w:tc>
        <w:tc>
          <w:tcPr>
            <w:tcW w:w="937" w:type="dxa"/>
          </w:tcPr>
          <w:p w:rsidR="00AF286A" w:rsidRDefault="00AF286A" w:rsidP="00E51C30">
            <w:pPr>
              <w:suppressAutoHyphens/>
              <w:jc w:val="right"/>
            </w:pPr>
            <w:r>
              <w:t>54</w:t>
            </w:r>
          </w:p>
        </w:tc>
        <w:tc>
          <w:tcPr>
            <w:tcW w:w="1064" w:type="dxa"/>
          </w:tcPr>
          <w:p w:rsidR="00AF286A" w:rsidRDefault="00AF286A" w:rsidP="00E51C30">
            <w:pPr>
              <w:suppressAutoHyphens/>
              <w:jc w:val="right"/>
            </w:pPr>
            <w:r>
              <w:t>64</w:t>
            </w:r>
          </w:p>
        </w:tc>
        <w:tc>
          <w:tcPr>
            <w:tcW w:w="1064" w:type="dxa"/>
          </w:tcPr>
          <w:p w:rsidR="00AF286A" w:rsidRDefault="00AF286A" w:rsidP="00E51C30">
            <w:pPr>
              <w:suppressAutoHyphens/>
              <w:jc w:val="right"/>
            </w:pPr>
            <w:r>
              <w:t>76</w:t>
            </w:r>
          </w:p>
        </w:tc>
        <w:tc>
          <w:tcPr>
            <w:tcW w:w="1064" w:type="dxa"/>
          </w:tcPr>
          <w:p w:rsidR="00AF286A" w:rsidRDefault="00AF286A" w:rsidP="00E51C30">
            <w:pPr>
              <w:suppressAutoHyphens/>
              <w:jc w:val="right"/>
            </w:pPr>
            <w:r>
              <w:t>92</w:t>
            </w:r>
          </w:p>
        </w:tc>
        <w:tc>
          <w:tcPr>
            <w:tcW w:w="1064" w:type="dxa"/>
          </w:tcPr>
          <w:p w:rsidR="00AF286A" w:rsidRDefault="00AF286A" w:rsidP="00E51C30">
            <w:pPr>
              <w:suppressAutoHyphens/>
              <w:jc w:val="right"/>
            </w:pPr>
            <w:r>
              <w:t>111</w:t>
            </w:r>
          </w:p>
        </w:tc>
        <w:tc>
          <w:tcPr>
            <w:tcW w:w="1064" w:type="dxa"/>
          </w:tcPr>
          <w:p w:rsidR="00AF286A" w:rsidRDefault="00AF286A" w:rsidP="00E51C30">
            <w:pPr>
              <w:suppressAutoHyphens/>
              <w:jc w:val="right"/>
            </w:pPr>
            <w:r>
              <w:t>134</w:t>
            </w:r>
          </w:p>
        </w:tc>
        <w:tc>
          <w:tcPr>
            <w:tcW w:w="1064" w:type="dxa"/>
          </w:tcPr>
          <w:p w:rsidR="00AF286A" w:rsidRDefault="00AF286A" w:rsidP="00E51C30">
            <w:pPr>
              <w:suppressAutoHyphens/>
              <w:jc w:val="right"/>
            </w:pPr>
            <w:r>
              <w:t>160</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1.4</w:t>
            </w:r>
          </w:p>
        </w:tc>
        <w:tc>
          <w:tcPr>
            <w:tcW w:w="937" w:type="dxa"/>
          </w:tcPr>
          <w:p w:rsidR="00AF286A" w:rsidRDefault="00AF286A" w:rsidP="00E51C30">
            <w:pPr>
              <w:suppressAutoHyphens/>
              <w:jc w:val="right"/>
            </w:pPr>
            <w:r>
              <w:t>55</w:t>
            </w:r>
          </w:p>
        </w:tc>
        <w:tc>
          <w:tcPr>
            <w:tcW w:w="1064" w:type="dxa"/>
          </w:tcPr>
          <w:p w:rsidR="00AF286A" w:rsidRDefault="00AF286A" w:rsidP="00E51C30">
            <w:pPr>
              <w:suppressAutoHyphens/>
              <w:jc w:val="right"/>
            </w:pPr>
            <w:r>
              <w:t>65</w:t>
            </w:r>
          </w:p>
        </w:tc>
        <w:tc>
          <w:tcPr>
            <w:tcW w:w="1064" w:type="dxa"/>
          </w:tcPr>
          <w:p w:rsidR="00AF286A" w:rsidRDefault="00AF286A" w:rsidP="00E51C30">
            <w:pPr>
              <w:suppressAutoHyphens/>
              <w:jc w:val="right"/>
            </w:pPr>
            <w:r>
              <w:t>78</w:t>
            </w:r>
          </w:p>
        </w:tc>
        <w:tc>
          <w:tcPr>
            <w:tcW w:w="1064" w:type="dxa"/>
          </w:tcPr>
          <w:p w:rsidR="00AF286A" w:rsidRDefault="00AF286A" w:rsidP="00E51C30">
            <w:pPr>
              <w:suppressAutoHyphens/>
              <w:jc w:val="right"/>
            </w:pPr>
            <w:r>
              <w:t>94</w:t>
            </w:r>
          </w:p>
        </w:tc>
        <w:tc>
          <w:tcPr>
            <w:tcW w:w="1064" w:type="dxa"/>
          </w:tcPr>
          <w:p w:rsidR="00AF286A" w:rsidRDefault="00AF286A" w:rsidP="00E51C30">
            <w:pPr>
              <w:suppressAutoHyphens/>
              <w:jc w:val="right"/>
            </w:pPr>
            <w:r>
              <w:t>114</w:t>
            </w:r>
          </w:p>
        </w:tc>
        <w:tc>
          <w:tcPr>
            <w:tcW w:w="1064" w:type="dxa"/>
          </w:tcPr>
          <w:p w:rsidR="00AF286A" w:rsidRDefault="00AF286A" w:rsidP="00E51C30">
            <w:pPr>
              <w:suppressAutoHyphens/>
              <w:jc w:val="right"/>
            </w:pPr>
            <w:r>
              <w:t>137</w:t>
            </w:r>
          </w:p>
        </w:tc>
        <w:tc>
          <w:tcPr>
            <w:tcW w:w="1064" w:type="dxa"/>
          </w:tcPr>
          <w:p w:rsidR="00AF286A" w:rsidRDefault="00AF286A" w:rsidP="00E51C30">
            <w:pPr>
              <w:suppressAutoHyphens/>
              <w:jc w:val="right"/>
            </w:pPr>
            <w:r>
              <w:t>165</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1.6</w:t>
            </w:r>
          </w:p>
        </w:tc>
        <w:tc>
          <w:tcPr>
            <w:tcW w:w="937" w:type="dxa"/>
          </w:tcPr>
          <w:p w:rsidR="00AF286A" w:rsidRDefault="00AF286A" w:rsidP="00E51C30">
            <w:pPr>
              <w:suppressAutoHyphens/>
              <w:jc w:val="right"/>
            </w:pPr>
            <w:r>
              <w:t>56</w:t>
            </w:r>
          </w:p>
        </w:tc>
        <w:tc>
          <w:tcPr>
            <w:tcW w:w="1064" w:type="dxa"/>
          </w:tcPr>
          <w:p w:rsidR="00AF286A" w:rsidRDefault="00AF286A" w:rsidP="00E51C30">
            <w:pPr>
              <w:suppressAutoHyphens/>
              <w:jc w:val="right"/>
            </w:pPr>
            <w:r>
              <w:t>66</w:t>
            </w:r>
          </w:p>
        </w:tc>
        <w:tc>
          <w:tcPr>
            <w:tcW w:w="1064" w:type="dxa"/>
          </w:tcPr>
          <w:p w:rsidR="00AF286A" w:rsidRDefault="00AF286A" w:rsidP="00E51C30">
            <w:pPr>
              <w:suppressAutoHyphens/>
              <w:jc w:val="right"/>
            </w:pPr>
            <w:r>
              <w:t>79</w:t>
            </w:r>
          </w:p>
        </w:tc>
        <w:tc>
          <w:tcPr>
            <w:tcW w:w="1064" w:type="dxa"/>
          </w:tcPr>
          <w:p w:rsidR="00AF286A" w:rsidRDefault="00AF286A" w:rsidP="00E51C30">
            <w:pPr>
              <w:suppressAutoHyphens/>
              <w:jc w:val="right"/>
            </w:pPr>
            <w:r>
              <w:t>96</w:t>
            </w:r>
          </w:p>
        </w:tc>
        <w:tc>
          <w:tcPr>
            <w:tcW w:w="1064" w:type="dxa"/>
          </w:tcPr>
          <w:p w:rsidR="00AF286A" w:rsidRDefault="00AF286A" w:rsidP="00E51C30">
            <w:pPr>
              <w:suppressAutoHyphens/>
              <w:jc w:val="right"/>
            </w:pPr>
            <w:r>
              <w:t>116</w:t>
            </w:r>
          </w:p>
        </w:tc>
        <w:tc>
          <w:tcPr>
            <w:tcW w:w="1064" w:type="dxa"/>
          </w:tcPr>
          <w:p w:rsidR="00AF286A" w:rsidRDefault="00AF286A" w:rsidP="00E51C30">
            <w:pPr>
              <w:suppressAutoHyphens/>
              <w:jc w:val="right"/>
            </w:pPr>
            <w:r>
              <w:t>141</w:t>
            </w:r>
          </w:p>
        </w:tc>
        <w:tc>
          <w:tcPr>
            <w:tcW w:w="1064" w:type="dxa"/>
          </w:tcPr>
          <w:p w:rsidR="00AF286A" w:rsidRDefault="00AF286A" w:rsidP="00E51C30">
            <w:pPr>
              <w:suppressAutoHyphens/>
              <w:jc w:val="right"/>
            </w:pPr>
            <w:r>
              <w:t>169</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1.8</w:t>
            </w:r>
          </w:p>
        </w:tc>
        <w:tc>
          <w:tcPr>
            <w:tcW w:w="937" w:type="dxa"/>
          </w:tcPr>
          <w:p w:rsidR="00AF286A" w:rsidRDefault="00AF286A" w:rsidP="00E51C30">
            <w:pPr>
              <w:suppressAutoHyphens/>
              <w:jc w:val="right"/>
            </w:pPr>
            <w:r>
              <w:t>57</w:t>
            </w:r>
          </w:p>
        </w:tc>
        <w:tc>
          <w:tcPr>
            <w:tcW w:w="1064" w:type="dxa"/>
          </w:tcPr>
          <w:p w:rsidR="00AF286A" w:rsidRDefault="00AF286A" w:rsidP="00E51C30">
            <w:pPr>
              <w:suppressAutoHyphens/>
              <w:jc w:val="right"/>
            </w:pPr>
            <w:r>
              <w:t>68</w:t>
            </w:r>
          </w:p>
        </w:tc>
        <w:tc>
          <w:tcPr>
            <w:tcW w:w="1064" w:type="dxa"/>
          </w:tcPr>
          <w:p w:rsidR="00AF286A" w:rsidRDefault="00AF286A" w:rsidP="00E51C30">
            <w:pPr>
              <w:suppressAutoHyphens/>
              <w:jc w:val="right"/>
            </w:pPr>
            <w:r>
              <w:t>81</w:t>
            </w:r>
          </w:p>
        </w:tc>
        <w:tc>
          <w:tcPr>
            <w:tcW w:w="1064" w:type="dxa"/>
          </w:tcPr>
          <w:p w:rsidR="00AF286A" w:rsidRDefault="00AF286A" w:rsidP="00E51C30">
            <w:pPr>
              <w:suppressAutoHyphens/>
              <w:jc w:val="right"/>
            </w:pPr>
            <w:r>
              <w:t>98</w:t>
            </w:r>
          </w:p>
        </w:tc>
        <w:tc>
          <w:tcPr>
            <w:tcW w:w="1064" w:type="dxa"/>
          </w:tcPr>
          <w:p w:rsidR="00AF286A" w:rsidRDefault="00AF286A" w:rsidP="00E51C30">
            <w:pPr>
              <w:suppressAutoHyphens/>
              <w:jc w:val="right"/>
            </w:pPr>
            <w:r>
              <w:t>119</w:t>
            </w:r>
          </w:p>
        </w:tc>
        <w:tc>
          <w:tcPr>
            <w:tcW w:w="1064" w:type="dxa"/>
          </w:tcPr>
          <w:p w:rsidR="00AF286A" w:rsidRDefault="00AF286A" w:rsidP="00E51C30">
            <w:pPr>
              <w:suppressAutoHyphens/>
              <w:jc w:val="right"/>
            </w:pPr>
            <w:r>
              <w:t>144</w:t>
            </w:r>
          </w:p>
        </w:tc>
        <w:tc>
          <w:tcPr>
            <w:tcW w:w="1064" w:type="dxa"/>
          </w:tcPr>
          <w:p w:rsidR="00AF286A" w:rsidRDefault="00AF286A" w:rsidP="00E51C30">
            <w:pPr>
              <w:suppressAutoHyphens/>
              <w:jc w:val="right"/>
            </w:pPr>
            <w:r>
              <w:t>173</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2.0</w:t>
            </w:r>
          </w:p>
        </w:tc>
        <w:tc>
          <w:tcPr>
            <w:tcW w:w="937" w:type="dxa"/>
          </w:tcPr>
          <w:p w:rsidR="00AF286A" w:rsidRDefault="00AF286A" w:rsidP="00E51C30">
            <w:pPr>
              <w:suppressAutoHyphens/>
              <w:jc w:val="right"/>
            </w:pPr>
            <w:r>
              <w:t>58</w:t>
            </w:r>
          </w:p>
        </w:tc>
        <w:tc>
          <w:tcPr>
            <w:tcW w:w="1064" w:type="dxa"/>
          </w:tcPr>
          <w:p w:rsidR="00AF286A" w:rsidRDefault="00AF286A" w:rsidP="00E51C30">
            <w:pPr>
              <w:suppressAutoHyphens/>
              <w:jc w:val="right"/>
            </w:pPr>
            <w:r>
              <w:t>69</w:t>
            </w:r>
          </w:p>
        </w:tc>
        <w:tc>
          <w:tcPr>
            <w:tcW w:w="1064" w:type="dxa"/>
          </w:tcPr>
          <w:p w:rsidR="00AF286A" w:rsidRDefault="00AF286A" w:rsidP="00E51C30">
            <w:pPr>
              <w:suppressAutoHyphens/>
              <w:jc w:val="right"/>
            </w:pPr>
            <w:r>
              <w:t>83</w:t>
            </w:r>
          </w:p>
        </w:tc>
        <w:tc>
          <w:tcPr>
            <w:tcW w:w="1064" w:type="dxa"/>
          </w:tcPr>
          <w:p w:rsidR="00AF286A" w:rsidRDefault="00AF286A" w:rsidP="00E51C30">
            <w:pPr>
              <w:suppressAutoHyphens/>
              <w:jc w:val="right"/>
            </w:pPr>
            <w:r>
              <w:t>100</w:t>
            </w:r>
          </w:p>
        </w:tc>
        <w:tc>
          <w:tcPr>
            <w:tcW w:w="1064" w:type="dxa"/>
          </w:tcPr>
          <w:p w:rsidR="00AF286A" w:rsidRDefault="00AF286A" w:rsidP="00E51C30">
            <w:pPr>
              <w:suppressAutoHyphens/>
              <w:jc w:val="right"/>
            </w:pPr>
            <w:r>
              <w:t>122</w:t>
            </w:r>
          </w:p>
        </w:tc>
        <w:tc>
          <w:tcPr>
            <w:tcW w:w="1064" w:type="dxa"/>
          </w:tcPr>
          <w:p w:rsidR="00AF286A" w:rsidRDefault="00AF286A" w:rsidP="00E51C30">
            <w:pPr>
              <w:suppressAutoHyphens/>
              <w:jc w:val="right"/>
            </w:pPr>
            <w:r>
              <w:t>147</w:t>
            </w:r>
          </w:p>
        </w:tc>
        <w:tc>
          <w:tcPr>
            <w:tcW w:w="1064" w:type="dxa"/>
          </w:tcPr>
          <w:p w:rsidR="00AF286A" w:rsidRDefault="00AF286A" w:rsidP="00E51C30">
            <w:pPr>
              <w:suppressAutoHyphens/>
              <w:jc w:val="right"/>
            </w:pPr>
            <w:r>
              <w:t>177</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2.2</w:t>
            </w:r>
          </w:p>
        </w:tc>
        <w:tc>
          <w:tcPr>
            <w:tcW w:w="937" w:type="dxa"/>
          </w:tcPr>
          <w:p w:rsidR="00AF286A" w:rsidRDefault="00AF286A" w:rsidP="00E51C30">
            <w:pPr>
              <w:suppressAutoHyphens/>
              <w:jc w:val="right"/>
            </w:pPr>
            <w:r>
              <w:t>59</w:t>
            </w:r>
          </w:p>
        </w:tc>
        <w:tc>
          <w:tcPr>
            <w:tcW w:w="1064" w:type="dxa"/>
          </w:tcPr>
          <w:p w:rsidR="00AF286A" w:rsidRDefault="00AF286A" w:rsidP="00E51C30">
            <w:pPr>
              <w:suppressAutoHyphens/>
              <w:jc w:val="right"/>
            </w:pPr>
            <w:r>
              <w:t>70</w:t>
            </w:r>
          </w:p>
        </w:tc>
        <w:tc>
          <w:tcPr>
            <w:tcW w:w="1064" w:type="dxa"/>
          </w:tcPr>
          <w:p w:rsidR="00AF286A" w:rsidRDefault="00AF286A" w:rsidP="00E51C30">
            <w:pPr>
              <w:suppressAutoHyphens/>
              <w:jc w:val="right"/>
            </w:pPr>
            <w:r>
              <w:t>85</w:t>
            </w:r>
          </w:p>
        </w:tc>
        <w:tc>
          <w:tcPr>
            <w:tcW w:w="1064" w:type="dxa"/>
          </w:tcPr>
          <w:p w:rsidR="00AF286A" w:rsidRDefault="00AF286A" w:rsidP="00E51C30">
            <w:pPr>
              <w:suppressAutoHyphens/>
              <w:jc w:val="right"/>
            </w:pPr>
            <w:r>
              <w:t>102</w:t>
            </w:r>
          </w:p>
        </w:tc>
        <w:tc>
          <w:tcPr>
            <w:tcW w:w="1064" w:type="dxa"/>
          </w:tcPr>
          <w:p w:rsidR="00AF286A" w:rsidRDefault="00AF286A" w:rsidP="00E51C30">
            <w:pPr>
              <w:suppressAutoHyphens/>
              <w:jc w:val="right"/>
            </w:pPr>
            <w:r>
              <w:t>124</w:t>
            </w:r>
          </w:p>
        </w:tc>
        <w:tc>
          <w:tcPr>
            <w:tcW w:w="1064" w:type="dxa"/>
          </w:tcPr>
          <w:p w:rsidR="00AF286A" w:rsidRDefault="00AF286A" w:rsidP="00E51C30">
            <w:pPr>
              <w:suppressAutoHyphens/>
              <w:jc w:val="right"/>
            </w:pPr>
            <w:r>
              <w:t>150</w:t>
            </w:r>
          </w:p>
        </w:tc>
        <w:tc>
          <w:tcPr>
            <w:tcW w:w="1064" w:type="dxa"/>
          </w:tcPr>
          <w:p w:rsidR="00AF286A" w:rsidRDefault="00AF286A" w:rsidP="00E51C30">
            <w:pPr>
              <w:suppressAutoHyphens/>
              <w:jc w:val="right"/>
            </w:pPr>
            <w:r>
              <w:t>181</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2.4</w:t>
            </w:r>
          </w:p>
        </w:tc>
        <w:tc>
          <w:tcPr>
            <w:tcW w:w="937" w:type="dxa"/>
          </w:tcPr>
          <w:p w:rsidR="00AF286A" w:rsidRDefault="00AF286A" w:rsidP="00E51C30">
            <w:pPr>
              <w:suppressAutoHyphens/>
              <w:jc w:val="right"/>
            </w:pPr>
            <w:r>
              <w:t>60</w:t>
            </w:r>
          </w:p>
        </w:tc>
        <w:tc>
          <w:tcPr>
            <w:tcW w:w="1064" w:type="dxa"/>
          </w:tcPr>
          <w:p w:rsidR="00AF286A" w:rsidRDefault="00AF286A" w:rsidP="00E51C30">
            <w:pPr>
              <w:suppressAutoHyphens/>
              <w:jc w:val="right"/>
            </w:pPr>
            <w:r>
              <w:t>72</w:t>
            </w:r>
          </w:p>
        </w:tc>
        <w:tc>
          <w:tcPr>
            <w:tcW w:w="1064" w:type="dxa"/>
          </w:tcPr>
          <w:p w:rsidR="00AF286A" w:rsidRDefault="00AF286A" w:rsidP="00E51C30">
            <w:pPr>
              <w:suppressAutoHyphens/>
              <w:jc w:val="right"/>
            </w:pPr>
            <w:r>
              <w:t>86</w:t>
            </w:r>
          </w:p>
        </w:tc>
        <w:tc>
          <w:tcPr>
            <w:tcW w:w="1064" w:type="dxa"/>
          </w:tcPr>
          <w:p w:rsidR="00AF286A" w:rsidRDefault="00AF286A" w:rsidP="00E51C30">
            <w:pPr>
              <w:suppressAutoHyphens/>
              <w:jc w:val="right"/>
            </w:pPr>
            <w:r>
              <w:t>105</w:t>
            </w:r>
          </w:p>
        </w:tc>
        <w:tc>
          <w:tcPr>
            <w:tcW w:w="1064" w:type="dxa"/>
          </w:tcPr>
          <w:p w:rsidR="00AF286A" w:rsidRDefault="00AF286A" w:rsidP="00E51C30">
            <w:pPr>
              <w:suppressAutoHyphens/>
              <w:jc w:val="right"/>
            </w:pPr>
            <w:r>
              <w:t>127</w:t>
            </w:r>
          </w:p>
        </w:tc>
        <w:tc>
          <w:tcPr>
            <w:tcW w:w="1064" w:type="dxa"/>
          </w:tcPr>
          <w:p w:rsidR="00AF286A" w:rsidRDefault="00AF286A" w:rsidP="00E51C30">
            <w:pPr>
              <w:suppressAutoHyphens/>
              <w:jc w:val="right"/>
            </w:pPr>
            <w:r>
              <w:t>153</w:t>
            </w:r>
          </w:p>
        </w:tc>
        <w:tc>
          <w:tcPr>
            <w:tcW w:w="1064" w:type="dxa"/>
          </w:tcPr>
          <w:p w:rsidR="00AF286A" w:rsidRDefault="00AF286A" w:rsidP="00E51C30">
            <w:pPr>
              <w:suppressAutoHyphens/>
              <w:jc w:val="right"/>
            </w:pPr>
            <w:r>
              <w:t>184</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2.6</w:t>
            </w:r>
          </w:p>
        </w:tc>
        <w:tc>
          <w:tcPr>
            <w:tcW w:w="937" w:type="dxa"/>
          </w:tcPr>
          <w:p w:rsidR="00AF286A" w:rsidRDefault="00AF286A" w:rsidP="00E51C30">
            <w:pPr>
              <w:suppressAutoHyphens/>
              <w:jc w:val="right"/>
            </w:pPr>
            <w:r>
              <w:t>61</w:t>
            </w:r>
          </w:p>
        </w:tc>
        <w:tc>
          <w:tcPr>
            <w:tcW w:w="1064" w:type="dxa"/>
          </w:tcPr>
          <w:p w:rsidR="00AF286A" w:rsidRDefault="00AF286A" w:rsidP="00E51C30">
            <w:pPr>
              <w:suppressAutoHyphens/>
              <w:jc w:val="right"/>
            </w:pPr>
            <w:r>
              <w:t>73</w:t>
            </w:r>
          </w:p>
        </w:tc>
        <w:tc>
          <w:tcPr>
            <w:tcW w:w="1064" w:type="dxa"/>
          </w:tcPr>
          <w:p w:rsidR="00AF286A" w:rsidRDefault="00AF286A" w:rsidP="00E51C30">
            <w:pPr>
              <w:suppressAutoHyphens/>
              <w:jc w:val="right"/>
            </w:pPr>
            <w:r>
              <w:t>88</w:t>
            </w:r>
          </w:p>
        </w:tc>
        <w:tc>
          <w:tcPr>
            <w:tcW w:w="1064" w:type="dxa"/>
          </w:tcPr>
          <w:p w:rsidR="00AF286A" w:rsidRDefault="00AF286A" w:rsidP="00E51C30">
            <w:pPr>
              <w:suppressAutoHyphens/>
              <w:jc w:val="right"/>
            </w:pPr>
            <w:r>
              <w:t>107</w:t>
            </w:r>
          </w:p>
        </w:tc>
        <w:tc>
          <w:tcPr>
            <w:tcW w:w="1064" w:type="dxa"/>
          </w:tcPr>
          <w:p w:rsidR="00AF286A" w:rsidRDefault="00AF286A" w:rsidP="00E51C30">
            <w:pPr>
              <w:suppressAutoHyphens/>
              <w:jc w:val="right"/>
            </w:pPr>
            <w:r>
              <w:t>129</w:t>
            </w:r>
          </w:p>
        </w:tc>
        <w:tc>
          <w:tcPr>
            <w:tcW w:w="1064" w:type="dxa"/>
          </w:tcPr>
          <w:p w:rsidR="00AF286A" w:rsidRDefault="00AF286A" w:rsidP="00E51C30">
            <w:pPr>
              <w:suppressAutoHyphens/>
              <w:jc w:val="right"/>
            </w:pPr>
            <w:r>
              <w:t>156</w:t>
            </w:r>
          </w:p>
        </w:tc>
        <w:tc>
          <w:tcPr>
            <w:tcW w:w="1064" w:type="dxa"/>
          </w:tcPr>
          <w:p w:rsidR="00AF286A" w:rsidRDefault="00AF286A" w:rsidP="00E51C30">
            <w:pPr>
              <w:suppressAutoHyphens/>
              <w:jc w:val="right"/>
            </w:pPr>
            <w:r>
              <w:t>188</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2.8</w:t>
            </w:r>
          </w:p>
        </w:tc>
        <w:tc>
          <w:tcPr>
            <w:tcW w:w="937" w:type="dxa"/>
          </w:tcPr>
          <w:p w:rsidR="00AF286A" w:rsidRDefault="00AF286A" w:rsidP="00E51C30">
            <w:pPr>
              <w:suppressAutoHyphens/>
              <w:jc w:val="right"/>
            </w:pPr>
            <w:r>
              <w:t>62</w:t>
            </w:r>
          </w:p>
        </w:tc>
        <w:tc>
          <w:tcPr>
            <w:tcW w:w="1064" w:type="dxa"/>
          </w:tcPr>
          <w:p w:rsidR="00AF286A" w:rsidRDefault="00AF286A" w:rsidP="00E51C30">
            <w:pPr>
              <w:suppressAutoHyphens/>
              <w:jc w:val="right"/>
            </w:pPr>
            <w:r>
              <w:t>74</w:t>
            </w:r>
          </w:p>
        </w:tc>
        <w:tc>
          <w:tcPr>
            <w:tcW w:w="1064" w:type="dxa"/>
          </w:tcPr>
          <w:p w:rsidR="00AF286A" w:rsidRDefault="00AF286A" w:rsidP="00E51C30">
            <w:pPr>
              <w:suppressAutoHyphens/>
              <w:jc w:val="right"/>
            </w:pPr>
            <w:r>
              <w:t>89</w:t>
            </w:r>
          </w:p>
        </w:tc>
        <w:tc>
          <w:tcPr>
            <w:tcW w:w="1064" w:type="dxa"/>
          </w:tcPr>
          <w:p w:rsidR="00AF286A" w:rsidRDefault="00AF286A" w:rsidP="00E51C30">
            <w:pPr>
              <w:suppressAutoHyphens/>
              <w:jc w:val="right"/>
            </w:pPr>
            <w:r>
              <w:t>109</w:t>
            </w:r>
          </w:p>
        </w:tc>
        <w:tc>
          <w:tcPr>
            <w:tcW w:w="1064" w:type="dxa"/>
          </w:tcPr>
          <w:p w:rsidR="00AF286A" w:rsidRDefault="00AF286A" w:rsidP="00E51C30">
            <w:pPr>
              <w:suppressAutoHyphens/>
              <w:jc w:val="right"/>
            </w:pPr>
            <w:r>
              <w:t>132</w:t>
            </w:r>
          </w:p>
        </w:tc>
        <w:tc>
          <w:tcPr>
            <w:tcW w:w="1064" w:type="dxa"/>
          </w:tcPr>
          <w:p w:rsidR="00AF286A" w:rsidRDefault="00AF286A" w:rsidP="00E51C30">
            <w:pPr>
              <w:suppressAutoHyphens/>
              <w:jc w:val="right"/>
            </w:pPr>
            <w:r>
              <w:t>159</w:t>
            </w:r>
          </w:p>
        </w:tc>
        <w:tc>
          <w:tcPr>
            <w:tcW w:w="1064" w:type="dxa"/>
          </w:tcPr>
          <w:p w:rsidR="00AF286A" w:rsidRDefault="00AF286A" w:rsidP="00E51C30">
            <w:pPr>
              <w:suppressAutoHyphens/>
              <w:jc w:val="right"/>
            </w:pPr>
            <w:r>
              <w:t>191</w:t>
            </w:r>
          </w:p>
        </w:tc>
      </w:tr>
      <w:tr w:rsidR="00AF286A" w:rsidRPr="00BB0139" w:rsidTr="00E51C30">
        <w:tc>
          <w:tcPr>
            <w:tcW w:w="1191" w:type="dxa"/>
            <w:vAlign w:val="bottom"/>
          </w:tcPr>
          <w:p w:rsidR="00AF286A" w:rsidRPr="00BB0139" w:rsidRDefault="00AF286A" w:rsidP="00AF286A">
            <w:pPr>
              <w:widowControl w:val="0"/>
              <w:autoSpaceDE w:val="0"/>
              <w:autoSpaceDN w:val="0"/>
              <w:adjustRightInd w:val="0"/>
              <w:ind w:left="-171" w:right="255" w:firstLine="114"/>
              <w:jc w:val="right"/>
            </w:pPr>
            <w:r w:rsidRPr="00BB0139">
              <w:t>3.0</w:t>
            </w:r>
          </w:p>
        </w:tc>
        <w:tc>
          <w:tcPr>
            <w:tcW w:w="937" w:type="dxa"/>
          </w:tcPr>
          <w:p w:rsidR="00AF286A" w:rsidRDefault="00AF286A" w:rsidP="00E51C30">
            <w:pPr>
              <w:suppressAutoHyphens/>
              <w:jc w:val="right"/>
            </w:pPr>
            <w:r>
              <w:t>63</w:t>
            </w:r>
          </w:p>
        </w:tc>
        <w:tc>
          <w:tcPr>
            <w:tcW w:w="1064" w:type="dxa"/>
          </w:tcPr>
          <w:p w:rsidR="00AF286A" w:rsidRDefault="00AF286A" w:rsidP="00E51C30">
            <w:pPr>
              <w:suppressAutoHyphens/>
              <w:jc w:val="right"/>
            </w:pPr>
            <w:r>
              <w:t>76</w:t>
            </w:r>
          </w:p>
        </w:tc>
        <w:tc>
          <w:tcPr>
            <w:tcW w:w="1064" w:type="dxa"/>
          </w:tcPr>
          <w:p w:rsidR="00AF286A" w:rsidRDefault="00AF286A" w:rsidP="00E51C30">
            <w:pPr>
              <w:suppressAutoHyphens/>
              <w:jc w:val="right"/>
            </w:pPr>
            <w:r>
              <w:t>91</w:t>
            </w:r>
          </w:p>
        </w:tc>
        <w:tc>
          <w:tcPr>
            <w:tcW w:w="1064" w:type="dxa"/>
          </w:tcPr>
          <w:p w:rsidR="00AF286A" w:rsidRDefault="00AF286A" w:rsidP="00E51C30">
            <w:pPr>
              <w:suppressAutoHyphens/>
              <w:jc w:val="right"/>
            </w:pPr>
            <w:r>
              <w:t>111</w:t>
            </w:r>
          </w:p>
        </w:tc>
        <w:tc>
          <w:tcPr>
            <w:tcW w:w="1064" w:type="dxa"/>
          </w:tcPr>
          <w:p w:rsidR="00AF286A" w:rsidRDefault="00AF286A" w:rsidP="00E51C30">
            <w:pPr>
              <w:suppressAutoHyphens/>
              <w:jc w:val="right"/>
            </w:pPr>
            <w:r>
              <w:t>134</w:t>
            </w:r>
          </w:p>
        </w:tc>
        <w:tc>
          <w:tcPr>
            <w:tcW w:w="1064" w:type="dxa"/>
          </w:tcPr>
          <w:p w:rsidR="00AF286A" w:rsidRDefault="00AF286A" w:rsidP="00E51C30">
            <w:pPr>
              <w:suppressAutoHyphens/>
              <w:jc w:val="right"/>
            </w:pPr>
            <w:r>
              <w:t>162</w:t>
            </w:r>
          </w:p>
        </w:tc>
        <w:tc>
          <w:tcPr>
            <w:tcW w:w="1064" w:type="dxa"/>
          </w:tcPr>
          <w:p w:rsidR="00AF286A" w:rsidRDefault="00AF286A" w:rsidP="00E51C30">
            <w:pPr>
              <w:suppressAutoHyphens/>
              <w:jc w:val="right"/>
            </w:pPr>
            <w:r>
              <w:t>195</w:t>
            </w:r>
          </w:p>
        </w:tc>
      </w:tr>
    </w:tbl>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ind w:right="270"/>
        <w:jc w:val="center"/>
      </w:pPr>
      <w:r>
        <w:t>Table 1.5</w:t>
      </w:r>
    </w:p>
    <w:p w:rsidR="00AF286A" w:rsidRDefault="00AF286A" w:rsidP="00AF286A">
      <w:pPr>
        <w:widowControl w:val="0"/>
        <w:autoSpaceDE w:val="0"/>
        <w:autoSpaceDN w:val="0"/>
        <w:adjustRightInd w:val="0"/>
        <w:ind w:right="270"/>
        <w:jc w:val="center"/>
      </w:pPr>
      <w:r>
        <w:t>CT-99.9 for 99.9 Percent Inactivation of Giardia Lamblia Cysts by Free Chlorine at 20° C</w:t>
      </w:r>
    </w:p>
    <w:p w:rsidR="00AF286A" w:rsidRDefault="00AF286A" w:rsidP="00AF286A">
      <w:pPr>
        <w:widowControl w:val="0"/>
        <w:autoSpaceDE w:val="0"/>
        <w:autoSpaceDN w:val="0"/>
        <w:adjustRightInd w:val="0"/>
        <w:jc w:val="center"/>
      </w:pPr>
    </w:p>
    <w:p w:rsidR="00AF286A" w:rsidRDefault="00AF286A" w:rsidP="00AF286A">
      <w:pPr>
        <w:widowControl w:val="0"/>
        <w:autoSpaceDE w:val="0"/>
        <w:autoSpaceDN w:val="0"/>
        <w:adjustRightInd w:val="0"/>
      </w:pPr>
      <w:r>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 </w:t>
      </w:r>
    </w:p>
    <w:p w:rsidR="00AF286A" w:rsidRDefault="00AF286A" w:rsidP="00AF286A">
      <w:pPr>
        <w:widowControl w:val="0"/>
        <w:autoSpaceDE w:val="0"/>
        <w:autoSpaceDN w:val="0"/>
        <w:adjustRightInd w:val="0"/>
      </w:pPr>
    </w:p>
    <w:tbl>
      <w:tblPr>
        <w:tblW w:w="0" w:type="auto"/>
        <w:tblLook w:val="0000" w:firstRow="0" w:lastRow="0" w:firstColumn="0" w:lastColumn="0" w:noHBand="0" w:noVBand="0"/>
      </w:tblPr>
      <w:tblGrid>
        <w:gridCol w:w="1248"/>
        <w:gridCol w:w="880"/>
        <w:gridCol w:w="1064"/>
        <w:gridCol w:w="1064"/>
        <w:gridCol w:w="1064"/>
        <w:gridCol w:w="1064"/>
        <w:gridCol w:w="1064"/>
        <w:gridCol w:w="1064"/>
      </w:tblGrid>
      <w:tr w:rsidR="00AF286A" w:rsidTr="00E51C30">
        <w:trPr>
          <w:trHeight w:val="585"/>
        </w:trPr>
        <w:tc>
          <w:tcPr>
            <w:tcW w:w="1248" w:type="dxa"/>
            <w:vMerge w:val="restart"/>
          </w:tcPr>
          <w:p w:rsidR="00AF286A" w:rsidRDefault="00AF286A" w:rsidP="00E51C30">
            <w:pPr>
              <w:widowControl w:val="0"/>
              <w:autoSpaceDE w:val="0"/>
              <w:autoSpaceDN w:val="0"/>
              <w:adjustRightInd w:val="0"/>
            </w:pPr>
            <w:r>
              <w:t>Free Residual (mg/ℓ)</w:t>
            </w:r>
          </w:p>
        </w:tc>
        <w:tc>
          <w:tcPr>
            <w:tcW w:w="7264" w:type="dxa"/>
            <w:gridSpan w:val="7"/>
            <w:vAlign w:val="bottom"/>
          </w:tcPr>
          <w:p w:rsidR="00AF286A" w:rsidRDefault="00AF286A" w:rsidP="00E51C30">
            <w:pPr>
              <w:widowControl w:val="0"/>
              <w:autoSpaceDE w:val="0"/>
              <w:autoSpaceDN w:val="0"/>
              <w:adjustRightInd w:val="0"/>
              <w:jc w:val="center"/>
            </w:pPr>
            <w:r>
              <w:t>pH</w:t>
            </w:r>
          </w:p>
        </w:tc>
      </w:tr>
      <w:tr w:rsidR="00AF286A" w:rsidRPr="00BB0139" w:rsidTr="00E51C30">
        <w:tc>
          <w:tcPr>
            <w:tcW w:w="1248" w:type="dxa"/>
            <w:vMerge/>
          </w:tcPr>
          <w:p w:rsidR="00AF286A" w:rsidRPr="00BB0139" w:rsidRDefault="00AF286A" w:rsidP="00E51C30">
            <w:pPr>
              <w:widowControl w:val="0"/>
              <w:autoSpaceDE w:val="0"/>
              <w:autoSpaceDN w:val="0"/>
              <w:adjustRightInd w:val="0"/>
              <w:jc w:val="right"/>
            </w:pPr>
          </w:p>
        </w:tc>
        <w:tc>
          <w:tcPr>
            <w:tcW w:w="880" w:type="dxa"/>
            <w:vAlign w:val="bottom"/>
          </w:tcPr>
          <w:p w:rsidR="00AF286A" w:rsidRPr="00BB0139" w:rsidRDefault="00AF286A" w:rsidP="00E51C30">
            <w:pPr>
              <w:widowControl w:val="0"/>
              <w:autoSpaceDE w:val="0"/>
              <w:autoSpaceDN w:val="0"/>
              <w:adjustRightInd w:val="0"/>
              <w:jc w:val="right"/>
            </w:pPr>
            <w:r>
              <w:t>≤ 6.0</w:t>
            </w:r>
          </w:p>
        </w:tc>
        <w:tc>
          <w:tcPr>
            <w:tcW w:w="1064" w:type="dxa"/>
            <w:vAlign w:val="bottom"/>
          </w:tcPr>
          <w:p w:rsidR="00AF286A" w:rsidRPr="00BB0139" w:rsidRDefault="00AF286A" w:rsidP="00E51C30">
            <w:pPr>
              <w:widowControl w:val="0"/>
              <w:autoSpaceDE w:val="0"/>
              <w:autoSpaceDN w:val="0"/>
              <w:adjustRightInd w:val="0"/>
              <w:jc w:val="right"/>
            </w:pPr>
            <w:r>
              <w:t>6.5</w:t>
            </w:r>
          </w:p>
        </w:tc>
        <w:tc>
          <w:tcPr>
            <w:tcW w:w="1064" w:type="dxa"/>
            <w:vAlign w:val="bottom"/>
          </w:tcPr>
          <w:p w:rsidR="00AF286A" w:rsidRPr="00BB0139" w:rsidRDefault="00AF286A" w:rsidP="00E51C30">
            <w:pPr>
              <w:widowControl w:val="0"/>
              <w:autoSpaceDE w:val="0"/>
              <w:autoSpaceDN w:val="0"/>
              <w:adjustRightInd w:val="0"/>
              <w:jc w:val="right"/>
            </w:pPr>
            <w:r>
              <w:t>7.0</w:t>
            </w:r>
          </w:p>
        </w:tc>
        <w:tc>
          <w:tcPr>
            <w:tcW w:w="1064" w:type="dxa"/>
            <w:vAlign w:val="bottom"/>
          </w:tcPr>
          <w:p w:rsidR="00AF286A" w:rsidRPr="00BB0139" w:rsidRDefault="00AF286A" w:rsidP="00E51C30">
            <w:pPr>
              <w:widowControl w:val="0"/>
              <w:autoSpaceDE w:val="0"/>
              <w:autoSpaceDN w:val="0"/>
              <w:adjustRightInd w:val="0"/>
              <w:jc w:val="right"/>
            </w:pPr>
            <w:r>
              <w:t>7.5</w:t>
            </w:r>
          </w:p>
        </w:tc>
        <w:tc>
          <w:tcPr>
            <w:tcW w:w="1064" w:type="dxa"/>
            <w:vAlign w:val="bottom"/>
          </w:tcPr>
          <w:p w:rsidR="00AF286A" w:rsidRPr="00BB0139" w:rsidRDefault="00AF286A" w:rsidP="00E51C30">
            <w:pPr>
              <w:widowControl w:val="0"/>
              <w:autoSpaceDE w:val="0"/>
              <w:autoSpaceDN w:val="0"/>
              <w:adjustRightInd w:val="0"/>
              <w:jc w:val="right"/>
            </w:pPr>
            <w:r>
              <w:t>8.0</w:t>
            </w:r>
          </w:p>
        </w:tc>
        <w:tc>
          <w:tcPr>
            <w:tcW w:w="1064" w:type="dxa"/>
            <w:vAlign w:val="bottom"/>
          </w:tcPr>
          <w:p w:rsidR="00AF286A" w:rsidRPr="00BB0139" w:rsidRDefault="00AF286A" w:rsidP="00E51C30">
            <w:pPr>
              <w:widowControl w:val="0"/>
              <w:autoSpaceDE w:val="0"/>
              <w:autoSpaceDN w:val="0"/>
              <w:adjustRightInd w:val="0"/>
              <w:jc w:val="right"/>
            </w:pPr>
            <w:r>
              <w:t>8.5</w:t>
            </w:r>
          </w:p>
        </w:tc>
        <w:tc>
          <w:tcPr>
            <w:tcW w:w="1064" w:type="dxa"/>
            <w:vAlign w:val="bottom"/>
          </w:tcPr>
          <w:p w:rsidR="00AF286A" w:rsidRPr="00BB0139" w:rsidRDefault="00AF286A" w:rsidP="00E51C30">
            <w:pPr>
              <w:widowControl w:val="0"/>
              <w:autoSpaceDE w:val="0"/>
              <w:autoSpaceDN w:val="0"/>
              <w:adjustRightInd w:val="0"/>
              <w:jc w:val="right"/>
            </w:pPr>
            <w:r>
              <w:t>≥ 9.0</w:t>
            </w:r>
          </w:p>
        </w:tc>
      </w:tr>
      <w:tr w:rsidR="00AF286A" w:rsidRPr="00BB0139" w:rsidTr="00E51C30">
        <w:trPr>
          <w:trHeight w:val="387"/>
        </w:trPr>
        <w:tc>
          <w:tcPr>
            <w:tcW w:w="1248" w:type="dxa"/>
            <w:vAlign w:val="bottom"/>
          </w:tcPr>
          <w:p w:rsidR="00AF286A" w:rsidRPr="00BB0139" w:rsidRDefault="00AF286A" w:rsidP="00E51C30">
            <w:pPr>
              <w:widowControl w:val="0"/>
              <w:autoSpaceDE w:val="0"/>
              <w:autoSpaceDN w:val="0"/>
              <w:adjustRightInd w:val="0"/>
            </w:pPr>
            <w:r>
              <w:t xml:space="preserve">≤ </w:t>
            </w:r>
            <w:r w:rsidRPr="00BB0139">
              <w:t>0.4</w:t>
            </w:r>
          </w:p>
        </w:tc>
        <w:tc>
          <w:tcPr>
            <w:tcW w:w="880" w:type="dxa"/>
            <w:vAlign w:val="bottom"/>
          </w:tcPr>
          <w:p w:rsidR="00AF286A" w:rsidRDefault="00AF286A" w:rsidP="00E51C30">
            <w:pPr>
              <w:suppressAutoHyphens/>
              <w:jc w:val="right"/>
            </w:pPr>
            <w:r>
              <w:t>36</w:t>
            </w:r>
          </w:p>
        </w:tc>
        <w:tc>
          <w:tcPr>
            <w:tcW w:w="1064" w:type="dxa"/>
            <w:vAlign w:val="bottom"/>
          </w:tcPr>
          <w:p w:rsidR="00AF286A" w:rsidRDefault="00AF286A" w:rsidP="00E51C30">
            <w:pPr>
              <w:suppressAutoHyphens/>
              <w:jc w:val="right"/>
            </w:pPr>
            <w:r>
              <w:t>44</w:t>
            </w:r>
          </w:p>
        </w:tc>
        <w:tc>
          <w:tcPr>
            <w:tcW w:w="1064" w:type="dxa"/>
            <w:vAlign w:val="bottom"/>
          </w:tcPr>
          <w:p w:rsidR="00AF286A" w:rsidRDefault="00AF286A" w:rsidP="00E51C30">
            <w:pPr>
              <w:suppressAutoHyphens/>
              <w:jc w:val="right"/>
            </w:pPr>
            <w:r>
              <w:t>52</w:t>
            </w:r>
          </w:p>
        </w:tc>
        <w:tc>
          <w:tcPr>
            <w:tcW w:w="1064" w:type="dxa"/>
            <w:vAlign w:val="bottom"/>
          </w:tcPr>
          <w:p w:rsidR="00AF286A" w:rsidRDefault="00AF286A" w:rsidP="00E51C30">
            <w:pPr>
              <w:suppressAutoHyphens/>
              <w:jc w:val="right"/>
            </w:pPr>
            <w:r>
              <w:t>62</w:t>
            </w:r>
          </w:p>
        </w:tc>
        <w:tc>
          <w:tcPr>
            <w:tcW w:w="1064" w:type="dxa"/>
            <w:vAlign w:val="bottom"/>
          </w:tcPr>
          <w:p w:rsidR="00AF286A" w:rsidRDefault="00AF286A" w:rsidP="00E51C30">
            <w:pPr>
              <w:suppressAutoHyphens/>
              <w:jc w:val="right"/>
            </w:pPr>
            <w:r>
              <w:t>74</w:t>
            </w:r>
          </w:p>
        </w:tc>
        <w:tc>
          <w:tcPr>
            <w:tcW w:w="1064" w:type="dxa"/>
            <w:vAlign w:val="bottom"/>
          </w:tcPr>
          <w:p w:rsidR="00AF286A" w:rsidRDefault="00AF286A" w:rsidP="00E51C30">
            <w:pPr>
              <w:suppressAutoHyphens/>
              <w:jc w:val="right"/>
            </w:pPr>
            <w:r>
              <w:t>89</w:t>
            </w:r>
          </w:p>
        </w:tc>
        <w:tc>
          <w:tcPr>
            <w:tcW w:w="1064" w:type="dxa"/>
            <w:vAlign w:val="bottom"/>
          </w:tcPr>
          <w:p w:rsidR="00AF286A" w:rsidRDefault="00AF286A" w:rsidP="00E51C30">
            <w:pPr>
              <w:suppressAutoHyphens/>
              <w:jc w:val="right"/>
            </w:pPr>
            <w:r>
              <w:t>105</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0.6</w:t>
            </w:r>
          </w:p>
        </w:tc>
        <w:tc>
          <w:tcPr>
            <w:tcW w:w="880" w:type="dxa"/>
          </w:tcPr>
          <w:p w:rsidR="00AF286A" w:rsidRDefault="00AF286A" w:rsidP="00E51C30">
            <w:pPr>
              <w:suppressAutoHyphens/>
              <w:jc w:val="right"/>
            </w:pPr>
            <w:r>
              <w:t>38</w:t>
            </w:r>
          </w:p>
        </w:tc>
        <w:tc>
          <w:tcPr>
            <w:tcW w:w="1064" w:type="dxa"/>
          </w:tcPr>
          <w:p w:rsidR="00AF286A" w:rsidRDefault="00AF286A" w:rsidP="00E51C30">
            <w:pPr>
              <w:suppressAutoHyphens/>
              <w:jc w:val="right"/>
            </w:pPr>
            <w:r>
              <w:t>45</w:t>
            </w:r>
          </w:p>
        </w:tc>
        <w:tc>
          <w:tcPr>
            <w:tcW w:w="1064" w:type="dxa"/>
          </w:tcPr>
          <w:p w:rsidR="00AF286A" w:rsidRDefault="00AF286A" w:rsidP="00E51C30">
            <w:pPr>
              <w:suppressAutoHyphens/>
              <w:jc w:val="right"/>
            </w:pPr>
            <w:r>
              <w:t>54</w:t>
            </w:r>
          </w:p>
        </w:tc>
        <w:tc>
          <w:tcPr>
            <w:tcW w:w="1064" w:type="dxa"/>
          </w:tcPr>
          <w:p w:rsidR="00AF286A" w:rsidRDefault="00AF286A" w:rsidP="00E51C30">
            <w:pPr>
              <w:suppressAutoHyphens/>
              <w:jc w:val="right"/>
            </w:pPr>
            <w:r>
              <w:t>64</w:t>
            </w:r>
          </w:p>
        </w:tc>
        <w:tc>
          <w:tcPr>
            <w:tcW w:w="1064" w:type="dxa"/>
          </w:tcPr>
          <w:p w:rsidR="00AF286A" w:rsidRDefault="00AF286A" w:rsidP="00E51C30">
            <w:pPr>
              <w:suppressAutoHyphens/>
              <w:jc w:val="right"/>
            </w:pPr>
            <w:r>
              <w:t>77</w:t>
            </w:r>
          </w:p>
        </w:tc>
        <w:tc>
          <w:tcPr>
            <w:tcW w:w="1064" w:type="dxa"/>
          </w:tcPr>
          <w:p w:rsidR="00AF286A" w:rsidRDefault="00AF286A" w:rsidP="00E51C30">
            <w:pPr>
              <w:suppressAutoHyphens/>
              <w:jc w:val="right"/>
            </w:pPr>
            <w:r>
              <w:t>92</w:t>
            </w:r>
          </w:p>
        </w:tc>
        <w:tc>
          <w:tcPr>
            <w:tcW w:w="1064" w:type="dxa"/>
          </w:tcPr>
          <w:p w:rsidR="00AF286A" w:rsidRDefault="00AF286A" w:rsidP="00E51C30">
            <w:pPr>
              <w:suppressAutoHyphens/>
              <w:jc w:val="right"/>
            </w:pPr>
            <w:r>
              <w:t>109</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0.8</w:t>
            </w:r>
          </w:p>
        </w:tc>
        <w:tc>
          <w:tcPr>
            <w:tcW w:w="880" w:type="dxa"/>
          </w:tcPr>
          <w:p w:rsidR="00AF286A" w:rsidRDefault="00AF286A" w:rsidP="00E51C30">
            <w:pPr>
              <w:suppressAutoHyphens/>
              <w:jc w:val="right"/>
            </w:pPr>
            <w:r>
              <w:t>39</w:t>
            </w:r>
          </w:p>
        </w:tc>
        <w:tc>
          <w:tcPr>
            <w:tcW w:w="1064" w:type="dxa"/>
          </w:tcPr>
          <w:p w:rsidR="00AF286A" w:rsidRDefault="00AF286A" w:rsidP="00E51C30">
            <w:pPr>
              <w:suppressAutoHyphens/>
              <w:jc w:val="right"/>
            </w:pPr>
            <w:r>
              <w:t>46</w:t>
            </w:r>
          </w:p>
        </w:tc>
        <w:tc>
          <w:tcPr>
            <w:tcW w:w="1064" w:type="dxa"/>
          </w:tcPr>
          <w:p w:rsidR="00AF286A" w:rsidRDefault="00AF286A" w:rsidP="00E51C30">
            <w:pPr>
              <w:suppressAutoHyphens/>
              <w:jc w:val="right"/>
            </w:pPr>
            <w:r>
              <w:t>55</w:t>
            </w:r>
          </w:p>
        </w:tc>
        <w:tc>
          <w:tcPr>
            <w:tcW w:w="1064" w:type="dxa"/>
          </w:tcPr>
          <w:p w:rsidR="00AF286A" w:rsidRDefault="00AF286A" w:rsidP="00E51C30">
            <w:pPr>
              <w:suppressAutoHyphens/>
              <w:jc w:val="right"/>
            </w:pPr>
            <w:r>
              <w:t>66</w:t>
            </w:r>
          </w:p>
        </w:tc>
        <w:tc>
          <w:tcPr>
            <w:tcW w:w="1064" w:type="dxa"/>
          </w:tcPr>
          <w:p w:rsidR="00AF286A" w:rsidRDefault="00AF286A" w:rsidP="00E51C30">
            <w:pPr>
              <w:suppressAutoHyphens/>
              <w:jc w:val="right"/>
            </w:pPr>
            <w:r>
              <w:t>79</w:t>
            </w:r>
          </w:p>
        </w:tc>
        <w:tc>
          <w:tcPr>
            <w:tcW w:w="1064" w:type="dxa"/>
          </w:tcPr>
          <w:p w:rsidR="00AF286A" w:rsidRDefault="00AF286A" w:rsidP="00E51C30">
            <w:pPr>
              <w:suppressAutoHyphens/>
              <w:jc w:val="right"/>
            </w:pPr>
            <w:r>
              <w:t>95</w:t>
            </w:r>
          </w:p>
        </w:tc>
        <w:tc>
          <w:tcPr>
            <w:tcW w:w="1064" w:type="dxa"/>
          </w:tcPr>
          <w:p w:rsidR="00AF286A" w:rsidRDefault="00AF286A" w:rsidP="00E51C30">
            <w:pPr>
              <w:suppressAutoHyphens/>
              <w:jc w:val="right"/>
            </w:pPr>
            <w:r>
              <w:t>113</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1.0</w:t>
            </w:r>
          </w:p>
        </w:tc>
        <w:tc>
          <w:tcPr>
            <w:tcW w:w="880" w:type="dxa"/>
          </w:tcPr>
          <w:p w:rsidR="00AF286A" w:rsidRDefault="00AF286A" w:rsidP="00E51C30">
            <w:pPr>
              <w:suppressAutoHyphens/>
              <w:jc w:val="right"/>
            </w:pPr>
            <w:r>
              <w:t>39</w:t>
            </w:r>
          </w:p>
        </w:tc>
        <w:tc>
          <w:tcPr>
            <w:tcW w:w="1064" w:type="dxa"/>
          </w:tcPr>
          <w:p w:rsidR="00AF286A" w:rsidRDefault="00AF286A" w:rsidP="00E51C30">
            <w:pPr>
              <w:suppressAutoHyphens/>
              <w:jc w:val="right"/>
            </w:pPr>
            <w:r>
              <w:t>47</w:t>
            </w:r>
          </w:p>
        </w:tc>
        <w:tc>
          <w:tcPr>
            <w:tcW w:w="1064" w:type="dxa"/>
          </w:tcPr>
          <w:p w:rsidR="00AF286A" w:rsidRDefault="00AF286A" w:rsidP="00E51C30">
            <w:pPr>
              <w:suppressAutoHyphens/>
              <w:jc w:val="right"/>
            </w:pPr>
            <w:r>
              <w:t>56</w:t>
            </w:r>
          </w:p>
        </w:tc>
        <w:tc>
          <w:tcPr>
            <w:tcW w:w="1064" w:type="dxa"/>
          </w:tcPr>
          <w:p w:rsidR="00AF286A" w:rsidRDefault="00AF286A" w:rsidP="00E51C30">
            <w:pPr>
              <w:suppressAutoHyphens/>
              <w:jc w:val="right"/>
            </w:pPr>
            <w:r>
              <w:t>67</w:t>
            </w:r>
          </w:p>
        </w:tc>
        <w:tc>
          <w:tcPr>
            <w:tcW w:w="1064" w:type="dxa"/>
          </w:tcPr>
          <w:p w:rsidR="00AF286A" w:rsidRDefault="00AF286A" w:rsidP="00E51C30">
            <w:pPr>
              <w:suppressAutoHyphens/>
              <w:jc w:val="right"/>
            </w:pPr>
            <w:r>
              <w:t>81</w:t>
            </w:r>
          </w:p>
        </w:tc>
        <w:tc>
          <w:tcPr>
            <w:tcW w:w="1064" w:type="dxa"/>
          </w:tcPr>
          <w:p w:rsidR="00AF286A" w:rsidRDefault="00AF286A" w:rsidP="00E51C30">
            <w:pPr>
              <w:suppressAutoHyphens/>
              <w:jc w:val="right"/>
            </w:pPr>
            <w:r>
              <w:t>98</w:t>
            </w:r>
          </w:p>
        </w:tc>
        <w:tc>
          <w:tcPr>
            <w:tcW w:w="1064" w:type="dxa"/>
          </w:tcPr>
          <w:p w:rsidR="00AF286A" w:rsidRDefault="00AF286A" w:rsidP="00E51C30">
            <w:pPr>
              <w:suppressAutoHyphens/>
              <w:jc w:val="right"/>
            </w:pPr>
            <w:r>
              <w:t>117</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1.2</w:t>
            </w:r>
          </w:p>
        </w:tc>
        <w:tc>
          <w:tcPr>
            <w:tcW w:w="880" w:type="dxa"/>
          </w:tcPr>
          <w:p w:rsidR="00AF286A" w:rsidRDefault="00AF286A" w:rsidP="00E51C30">
            <w:pPr>
              <w:suppressAutoHyphens/>
              <w:jc w:val="right"/>
            </w:pPr>
            <w:r>
              <w:t>40</w:t>
            </w:r>
          </w:p>
        </w:tc>
        <w:tc>
          <w:tcPr>
            <w:tcW w:w="1064" w:type="dxa"/>
          </w:tcPr>
          <w:p w:rsidR="00AF286A" w:rsidRDefault="00AF286A" w:rsidP="00E51C30">
            <w:pPr>
              <w:suppressAutoHyphens/>
              <w:jc w:val="right"/>
            </w:pPr>
            <w:r>
              <w:t>48</w:t>
            </w:r>
          </w:p>
        </w:tc>
        <w:tc>
          <w:tcPr>
            <w:tcW w:w="1064" w:type="dxa"/>
          </w:tcPr>
          <w:p w:rsidR="00AF286A" w:rsidRDefault="00AF286A" w:rsidP="00E51C30">
            <w:pPr>
              <w:suppressAutoHyphens/>
              <w:jc w:val="right"/>
            </w:pPr>
            <w:r>
              <w:t>57</w:t>
            </w:r>
          </w:p>
        </w:tc>
        <w:tc>
          <w:tcPr>
            <w:tcW w:w="1064" w:type="dxa"/>
          </w:tcPr>
          <w:p w:rsidR="00AF286A" w:rsidRDefault="00AF286A" w:rsidP="00E51C30">
            <w:pPr>
              <w:suppressAutoHyphens/>
              <w:jc w:val="right"/>
            </w:pPr>
            <w:r>
              <w:t>69</w:t>
            </w:r>
          </w:p>
        </w:tc>
        <w:tc>
          <w:tcPr>
            <w:tcW w:w="1064" w:type="dxa"/>
          </w:tcPr>
          <w:p w:rsidR="00AF286A" w:rsidRDefault="00AF286A" w:rsidP="00E51C30">
            <w:pPr>
              <w:suppressAutoHyphens/>
              <w:jc w:val="right"/>
            </w:pPr>
            <w:r>
              <w:t>83</w:t>
            </w:r>
          </w:p>
        </w:tc>
        <w:tc>
          <w:tcPr>
            <w:tcW w:w="1064" w:type="dxa"/>
          </w:tcPr>
          <w:p w:rsidR="00AF286A" w:rsidRDefault="00AF286A" w:rsidP="00E51C30">
            <w:pPr>
              <w:suppressAutoHyphens/>
              <w:jc w:val="right"/>
            </w:pPr>
            <w:r>
              <w:t>100</w:t>
            </w:r>
          </w:p>
        </w:tc>
        <w:tc>
          <w:tcPr>
            <w:tcW w:w="1064" w:type="dxa"/>
          </w:tcPr>
          <w:p w:rsidR="00AF286A" w:rsidRDefault="00AF286A" w:rsidP="00E51C30">
            <w:pPr>
              <w:suppressAutoHyphens/>
              <w:jc w:val="right"/>
            </w:pPr>
            <w:r>
              <w:t>120</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1.4</w:t>
            </w:r>
          </w:p>
        </w:tc>
        <w:tc>
          <w:tcPr>
            <w:tcW w:w="880" w:type="dxa"/>
          </w:tcPr>
          <w:p w:rsidR="00AF286A" w:rsidRDefault="00AF286A" w:rsidP="00E51C30">
            <w:pPr>
              <w:suppressAutoHyphens/>
              <w:jc w:val="right"/>
            </w:pPr>
            <w:r>
              <w:t>41</w:t>
            </w:r>
          </w:p>
        </w:tc>
        <w:tc>
          <w:tcPr>
            <w:tcW w:w="1064" w:type="dxa"/>
          </w:tcPr>
          <w:p w:rsidR="00AF286A" w:rsidRDefault="00AF286A" w:rsidP="00E51C30">
            <w:pPr>
              <w:suppressAutoHyphens/>
              <w:jc w:val="right"/>
            </w:pPr>
            <w:r>
              <w:t>49</w:t>
            </w:r>
          </w:p>
        </w:tc>
        <w:tc>
          <w:tcPr>
            <w:tcW w:w="1064" w:type="dxa"/>
          </w:tcPr>
          <w:p w:rsidR="00AF286A" w:rsidRDefault="00AF286A" w:rsidP="00E51C30">
            <w:pPr>
              <w:suppressAutoHyphens/>
              <w:jc w:val="right"/>
            </w:pPr>
            <w:r>
              <w:t>58</w:t>
            </w:r>
          </w:p>
        </w:tc>
        <w:tc>
          <w:tcPr>
            <w:tcW w:w="1064" w:type="dxa"/>
          </w:tcPr>
          <w:p w:rsidR="00AF286A" w:rsidRDefault="00AF286A" w:rsidP="00E51C30">
            <w:pPr>
              <w:suppressAutoHyphens/>
              <w:jc w:val="right"/>
            </w:pPr>
            <w:r>
              <w:t>70</w:t>
            </w:r>
          </w:p>
        </w:tc>
        <w:tc>
          <w:tcPr>
            <w:tcW w:w="1064" w:type="dxa"/>
          </w:tcPr>
          <w:p w:rsidR="00AF286A" w:rsidRDefault="00AF286A" w:rsidP="00E51C30">
            <w:pPr>
              <w:suppressAutoHyphens/>
              <w:jc w:val="right"/>
            </w:pPr>
            <w:r>
              <w:t>85</w:t>
            </w:r>
          </w:p>
        </w:tc>
        <w:tc>
          <w:tcPr>
            <w:tcW w:w="1064" w:type="dxa"/>
          </w:tcPr>
          <w:p w:rsidR="00AF286A" w:rsidRDefault="00AF286A" w:rsidP="00E51C30">
            <w:pPr>
              <w:suppressAutoHyphens/>
              <w:jc w:val="right"/>
            </w:pPr>
            <w:r>
              <w:t>103</w:t>
            </w:r>
          </w:p>
        </w:tc>
        <w:tc>
          <w:tcPr>
            <w:tcW w:w="1064" w:type="dxa"/>
          </w:tcPr>
          <w:p w:rsidR="00AF286A" w:rsidRDefault="00AF286A" w:rsidP="00E51C30">
            <w:pPr>
              <w:suppressAutoHyphens/>
              <w:jc w:val="right"/>
            </w:pPr>
            <w:r>
              <w:t>123</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1.6</w:t>
            </w:r>
          </w:p>
        </w:tc>
        <w:tc>
          <w:tcPr>
            <w:tcW w:w="880" w:type="dxa"/>
          </w:tcPr>
          <w:p w:rsidR="00AF286A" w:rsidRDefault="00AF286A" w:rsidP="00E51C30">
            <w:pPr>
              <w:suppressAutoHyphens/>
              <w:jc w:val="right"/>
            </w:pPr>
            <w:r>
              <w:t>42</w:t>
            </w:r>
          </w:p>
        </w:tc>
        <w:tc>
          <w:tcPr>
            <w:tcW w:w="1064" w:type="dxa"/>
          </w:tcPr>
          <w:p w:rsidR="00AF286A" w:rsidRDefault="00AF286A" w:rsidP="00E51C30">
            <w:pPr>
              <w:suppressAutoHyphens/>
              <w:jc w:val="right"/>
            </w:pPr>
            <w:r>
              <w:t>50</w:t>
            </w:r>
          </w:p>
        </w:tc>
        <w:tc>
          <w:tcPr>
            <w:tcW w:w="1064" w:type="dxa"/>
          </w:tcPr>
          <w:p w:rsidR="00AF286A" w:rsidRDefault="00AF286A" w:rsidP="00E51C30">
            <w:pPr>
              <w:suppressAutoHyphens/>
              <w:jc w:val="right"/>
            </w:pPr>
            <w:r>
              <w:t>59</w:t>
            </w:r>
          </w:p>
        </w:tc>
        <w:tc>
          <w:tcPr>
            <w:tcW w:w="1064" w:type="dxa"/>
          </w:tcPr>
          <w:p w:rsidR="00AF286A" w:rsidRDefault="00AF286A" w:rsidP="00E51C30">
            <w:pPr>
              <w:suppressAutoHyphens/>
              <w:jc w:val="right"/>
            </w:pPr>
            <w:r>
              <w:t>72</w:t>
            </w:r>
          </w:p>
        </w:tc>
        <w:tc>
          <w:tcPr>
            <w:tcW w:w="1064" w:type="dxa"/>
          </w:tcPr>
          <w:p w:rsidR="00AF286A" w:rsidRDefault="00AF286A" w:rsidP="00E51C30">
            <w:pPr>
              <w:suppressAutoHyphens/>
              <w:jc w:val="right"/>
            </w:pPr>
            <w:r>
              <w:t>87</w:t>
            </w:r>
          </w:p>
        </w:tc>
        <w:tc>
          <w:tcPr>
            <w:tcW w:w="1064" w:type="dxa"/>
          </w:tcPr>
          <w:p w:rsidR="00AF286A" w:rsidRDefault="00AF286A" w:rsidP="00E51C30">
            <w:pPr>
              <w:suppressAutoHyphens/>
              <w:jc w:val="right"/>
            </w:pPr>
            <w:r>
              <w:t>105</w:t>
            </w:r>
          </w:p>
        </w:tc>
        <w:tc>
          <w:tcPr>
            <w:tcW w:w="1064" w:type="dxa"/>
          </w:tcPr>
          <w:p w:rsidR="00AF286A" w:rsidRDefault="00AF286A" w:rsidP="00E51C30">
            <w:pPr>
              <w:suppressAutoHyphens/>
              <w:jc w:val="right"/>
            </w:pPr>
            <w:r>
              <w:t>126</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1.8</w:t>
            </w:r>
          </w:p>
        </w:tc>
        <w:tc>
          <w:tcPr>
            <w:tcW w:w="880" w:type="dxa"/>
          </w:tcPr>
          <w:p w:rsidR="00AF286A" w:rsidRDefault="00AF286A" w:rsidP="00E51C30">
            <w:pPr>
              <w:suppressAutoHyphens/>
              <w:jc w:val="right"/>
            </w:pPr>
            <w:r>
              <w:t>43</w:t>
            </w:r>
          </w:p>
        </w:tc>
        <w:tc>
          <w:tcPr>
            <w:tcW w:w="1064" w:type="dxa"/>
          </w:tcPr>
          <w:p w:rsidR="00AF286A" w:rsidRDefault="00AF286A" w:rsidP="00E51C30">
            <w:pPr>
              <w:suppressAutoHyphens/>
              <w:jc w:val="right"/>
            </w:pPr>
            <w:r>
              <w:t>51</w:t>
            </w:r>
          </w:p>
        </w:tc>
        <w:tc>
          <w:tcPr>
            <w:tcW w:w="1064" w:type="dxa"/>
          </w:tcPr>
          <w:p w:rsidR="00AF286A" w:rsidRDefault="00AF286A" w:rsidP="00E51C30">
            <w:pPr>
              <w:suppressAutoHyphens/>
              <w:jc w:val="right"/>
            </w:pPr>
            <w:r>
              <w:t>61</w:t>
            </w:r>
          </w:p>
        </w:tc>
        <w:tc>
          <w:tcPr>
            <w:tcW w:w="1064" w:type="dxa"/>
          </w:tcPr>
          <w:p w:rsidR="00AF286A" w:rsidRDefault="00AF286A" w:rsidP="00E51C30">
            <w:pPr>
              <w:suppressAutoHyphens/>
              <w:jc w:val="right"/>
            </w:pPr>
            <w:r>
              <w:t>74</w:t>
            </w:r>
          </w:p>
        </w:tc>
        <w:tc>
          <w:tcPr>
            <w:tcW w:w="1064" w:type="dxa"/>
          </w:tcPr>
          <w:p w:rsidR="00AF286A" w:rsidRDefault="00AF286A" w:rsidP="00E51C30">
            <w:pPr>
              <w:suppressAutoHyphens/>
              <w:jc w:val="right"/>
            </w:pPr>
            <w:r>
              <w:t>89</w:t>
            </w:r>
          </w:p>
        </w:tc>
        <w:tc>
          <w:tcPr>
            <w:tcW w:w="1064" w:type="dxa"/>
          </w:tcPr>
          <w:p w:rsidR="00AF286A" w:rsidRDefault="00AF286A" w:rsidP="00E51C30">
            <w:pPr>
              <w:suppressAutoHyphens/>
              <w:jc w:val="right"/>
            </w:pPr>
            <w:r>
              <w:t>108</w:t>
            </w:r>
          </w:p>
        </w:tc>
        <w:tc>
          <w:tcPr>
            <w:tcW w:w="1064" w:type="dxa"/>
          </w:tcPr>
          <w:p w:rsidR="00AF286A" w:rsidRDefault="00AF286A" w:rsidP="00E51C30">
            <w:pPr>
              <w:suppressAutoHyphens/>
              <w:jc w:val="right"/>
            </w:pPr>
            <w:r>
              <w:t>129</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2.0</w:t>
            </w:r>
          </w:p>
        </w:tc>
        <w:tc>
          <w:tcPr>
            <w:tcW w:w="880" w:type="dxa"/>
          </w:tcPr>
          <w:p w:rsidR="00AF286A" w:rsidRDefault="00AF286A" w:rsidP="00E51C30">
            <w:pPr>
              <w:suppressAutoHyphens/>
              <w:jc w:val="right"/>
            </w:pPr>
            <w:r>
              <w:t>44</w:t>
            </w:r>
          </w:p>
        </w:tc>
        <w:tc>
          <w:tcPr>
            <w:tcW w:w="1064" w:type="dxa"/>
          </w:tcPr>
          <w:p w:rsidR="00AF286A" w:rsidRDefault="00AF286A" w:rsidP="00E51C30">
            <w:pPr>
              <w:suppressAutoHyphens/>
              <w:jc w:val="right"/>
            </w:pPr>
            <w:r>
              <w:t>52</w:t>
            </w:r>
          </w:p>
        </w:tc>
        <w:tc>
          <w:tcPr>
            <w:tcW w:w="1064" w:type="dxa"/>
          </w:tcPr>
          <w:p w:rsidR="00AF286A" w:rsidRDefault="00AF286A" w:rsidP="00E51C30">
            <w:pPr>
              <w:suppressAutoHyphens/>
              <w:jc w:val="right"/>
            </w:pPr>
            <w:r>
              <w:t>62</w:t>
            </w:r>
          </w:p>
        </w:tc>
        <w:tc>
          <w:tcPr>
            <w:tcW w:w="1064" w:type="dxa"/>
          </w:tcPr>
          <w:p w:rsidR="00AF286A" w:rsidRDefault="00AF286A" w:rsidP="00E51C30">
            <w:pPr>
              <w:suppressAutoHyphens/>
              <w:jc w:val="right"/>
            </w:pPr>
            <w:r>
              <w:t>75</w:t>
            </w:r>
          </w:p>
        </w:tc>
        <w:tc>
          <w:tcPr>
            <w:tcW w:w="1064" w:type="dxa"/>
          </w:tcPr>
          <w:p w:rsidR="00AF286A" w:rsidRDefault="00AF286A" w:rsidP="00E51C30">
            <w:pPr>
              <w:suppressAutoHyphens/>
              <w:jc w:val="right"/>
            </w:pPr>
            <w:r>
              <w:t>91</w:t>
            </w:r>
          </w:p>
        </w:tc>
        <w:tc>
          <w:tcPr>
            <w:tcW w:w="1064" w:type="dxa"/>
          </w:tcPr>
          <w:p w:rsidR="00AF286A" w:rsidRDefault="00AF286A" w:rsidP="00E51C30">
            <w:pPr>
              <w:suppressAutoHyphens/>
              <w:jc w:val="right"/>
            </w:pPr>
            <w:r>
              <w:t>110</w:t>
            </w:r>
          </w:p>
        </w:tc>
        <w:tc>
          <w:tcPr>
            <w:tcW w:w="1064" w:type="dxa"/>
          </w:tcPr>
          <w:p w:rsidR="00AF286A" w:rsidRDefault="00AF286A" w:rsidP="00E51C30">
            <w:pPr>
              <w:suppressAutoHyphens/>
              <w:jc w:val="right"/>
            </w:pPr>
            <w:r>
              <w:t>132</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2.2</w:t>
            </w:r>
          </w:p>
        </w:tc>
        <w:tc>
          <w:tcPr>
            <w:tcW w:w="880" w:type="dxa"/>
          </w:tcPr>
          <w:p w:rsidR="00AF286A" w:rsidRDefault="00AF286A" w:rsidP="00E51C30">
            <w:pPr>
              <w:suppressAutoHyphens/>
              <w:jc w:val="right"/>
            </w:pPr>
            <w:r>
              <w:t>44</w:t>
            </w:r>
          </w:p>
        </w:tc>
        <w:tc>
          <w:tcPr>
            <w:tcW w:w="1064" w:type="dxa"/>
          </w:tcPr>
          <w:p w:rsidR="00AF286A" w:rsidRDefault="00AF286A" w:rsidP="00E51C30">
            <w:pPr>
              <w:suppressAutoHyphens/>
              <w:jc w:val="right"/>
            </w:pPr>
            <w:r>
              <w:t>53</w:t>
            </w:r>
          </w:p>
        </w:tc>
        <w:tc>
          <w:tcPr>
            <w:tcW w:w="1064" w:type="dxa"/>
          </w:tcPr>
          <w:p w:rsidR="00AF286A" w:rsidRDefault="00AF286A" w:rsidP="00E51C30">
            <w:pPr>
              <w:suppressAutoHyphens/>
              <w:jc w:val="right"/>
            </w:pPr>
            <w:r>
              <w:t>63</w:t>
            </w:r>
          </w:p>
        </w:tc>
        <w:tc>
          <w:tcPr>
            <w:tcW w:w="1064" w:type="dxa"/>
          </w:tcPr>
          <w:p w:rsidR="00AF286A" w:rsidRDefault="00AF286A" w:rsidP="00E51C30">
            <w:pPr>
              <w:suppressAutoHyphens/>
              <w:jc w:val="right"/>
            </w:pPr>
            <w:r>
              <w:t>77</w:t>
            </w:r>
          </w:p>
        </w:tc>
        <w:tc>
          <w:tcPr>
            <w:tcW w:w="1064" w:type="dxa"/>
          </w:tcPr>
          <w:p w:rsidR="00AF286A" w:rsidRDefault="00AF286A" w:rsidP="00E51C30">
            <w:pPr>
              <w:suppressAutoHyphens/>
              <w:jc w:val="right"/>
            </w:pPr>
            <w:r>
              <w:t>93</w:t>
            </w:r>
          </w:p>
        </w:tc>
        <w:tc>
          <w:tcPr>
            <w:tcW w:w="1064" w:type="dxa"/>
          </w:tcPr>
          <w:p w:rsidR="00AF286A" w:rsidRDefault="00AF286A" w:rsidP="00E51C30">
            <w:pPr>
              <w:suppressAutoHyphens/>
              <w:jc w:val="right"/>
            </w:pPr>
            <w:r>
              <w:t>113</w:t>
            </w:r>
          </w:p>
        </w:tc>
        <w:tc>
          <w:tcPr>
            <w:tcW w:w="1064" w:type="dxa"/>
          </w:tcPr>
          <w:p w:rsidR="00AF286A" w:rsidRDefault="00AF286A" w:rsidP="00E51C30">
            <w:pPr>
              <w:suppressAutoHyphens/>
              <w:jc w:val="right"/>
            </w:pPr>
            <w:r>
              <w:t>135</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2.4</w:t>
            </w:r>
          </w:p>
        </w:tc>
        <w:tc>
          <w:tcPr>
            <w:tcW w:w="880" w:type="dxa"/>
          </w:tcPr>
          <w:p w:rsidR="00AF286A" w:rsidRDefault="00AF286A" w:rsidP="00E51C30">
            <w:pPr>
              <w:suppressAutoHyphens/>
              <w:jc w:val="right"/>
            </w:pPr>
            <w:r>
              <w:t>45</w:t>
            </w:r>
          </w:p>
        </w:tc>
        <w:tc>
          <w:tcPr>
            <w:tcW w:w="1064" w:type="dxa"/>
          </w:tcPr>
          <w:p w:rsidR="00AF286A" w:rsidRDefault="00AF286A" w:rsidP="00E51C30">
            <w:pPr>
              <w:suppressAutoHyphens/>
              <w:jc w:val="right"/>
            </w:pPr>
            <w:r>
              <w:t>54</w:t>
            </w:r>
          </w:p>
        </w:tc>
        <w:tc>
          <w:tcPr>
            <w:tcW w:w="1064" w:type="dxa"/>
          </w:tcPr>
          <w:p w:rsidR="00AF286A" w:rsidRDefault="00AF286A" w:rsidP="00E51C30">
            <w:pPr>
              <w:suppressAutoHyphens/>
              <w:jc w:val="right"/>
            </w:pPr>
            <w:r>
              <w:t>65</w:t>
            </w:r>
          </w:p>
        </w:tc>
        <w:tc>
          <w:tcPr>
            <w:tcW w:w="1064" w:type="dxa"/>
          </w:tcPr>
          <w:p w:rsidR="00AF286A" w:rsidRDefault="00AF286A" w:rsidP="00E51C30">
            <w:pPr>
              <w:suppressAutoHyphens/>
              <w:jc w:val="right"/>
            </w:pPr>
            <w:r>
              <w:t>78</w:t>
            </w:r>
          </w:p>
        </w:tc>
        <w:tc>
          <w:tcPr>
            <w:tcW w:w="1064" w:type="dxa"/>
          </w:tcPr>
          <w:p w:rsidR="00AF286A" w:rsidRDefault="00AF286A" w:rsidP="00E51C30">
            <w:pPr>
              <w:suppressAutoHyphens/>
              <w:jc w:val="right"/>
            </w:pPr>
            <w:r>
              <w:t>95</w:t>
            </w:r>
          </w:p>
        </w:tc>
        <w:tc>
          <w:tcPr>
            <w:tcW w:w="1064" w:type="dxa"/>
          </w:tcPr>
          <w:p w:rsidR="00AF286A" w:rsidRDefault="00AF286A" w:rsidP="00E51C30">
            <w:pPr>
              <w:suppressAutoHyphens/>
              <w:jc w:val="right"/>
            </w:pPr>
            <w:r>
              <w:t>115</w:t>
            </w:r>
          </w:p>
        </w:tc>
        <w:tc>
          <w:tcPr>
            <w:tcW w:w="1064" w:type="dxa"/>
          </w:tcPr>
          <w:p w:rsidR="00AF286A" w:rsidRDefault="00AF286A" w:rsidP="00E51C30">
            <w:pPr>
              <w:suppressAutoHyphens/>
              <w:jc w:val="right"/>
            </w:pPr>
            <w:r>
              <w:t>138</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2.6</w:t>
            </w:r>
          </w:p>
        </w:tc>
        <w:tc>
          <w:tcPr>
            <w:tcW w:w="880" w:type="dxa"/>
          </w:tcPr>
          <w:p w:rsidR="00AF286A" w:rsidRDefault="00AF286A" w:rsidP="00E51C30">
            <w:pPr>
              <w:suppressAutoHyphens/>
              <w:jc w:val="right"/>
            </w:pPr>
            <w:r>
              <w:t>46</w:t>
            </w:r>
          </w:p>
        </w:tc>
        <w:tc>
          <w:tcPr>
            <w:tcW w:w="1064" w:type="dxa"/>
          </w:tcPr>
          <w:p w:rsidR="00AF286A" w:rsidRDefault="00AF286A" w:rsidP="00E51C30">
            <w:pPr>
              <w:suppressAutoHyphens/>
              <w:jc w:val="right"/>
            </w:pPr>
            <w:r>
              <w:t>55</w:t>
            </w:r>
          </w:p>
        </w:tc>
        <w:tc>
          <w:tcPr>
            <w:tcW w:w="1064" w:type="dxa"/>
          </w:tcPr>
          <w:p w:rsidR="00AF286A" w:rsidRDefault="00AF286A" w:rsidP="00E51C30">
            <w:pPr>
              <w:suppressAutoHyphens/>
              <w:jc w:val="right"/>
            </w:pPr>
            <w:r>
              <w:t>66</w:t>
            </w:r>
          </w:p>
        </w:tc>
        <w:tc>
          <w:tcPr>
            <w:tcW w:w="1064" w:type="dxa"/>
          </w:tcPr>
          <w:p w:rsidR="00AF286A" w:rsidRDefault="00AF286A" w:rsidP="00E51C30">
            <w:pPr>
              <w:suppressAutoHyphens/>
              <w:jc w:val="right"/>
            </w:pPr>
            <w:r>
              <w:t>80</w:t>
            </w:r>
          </w:p>
        </w:tc>
        <w:tc>
          <w:tcPr>
            <w:tcW w:w="1064" w:type="dxa"/>
          </w:tcPr>
          <w:p w:rsidR="00AF286A" w:rsidRDefault="00AF286A" w:rsidP="00E51C30">
            <w:pPr>
              <w:suppressAutoHyphens/>
              <w:jc w:val="right"/>
            </w:pPr>
            <w:r>
              <w:t>97</w:t>
            </w:r>
          </w:p>
        </w:tc>
        <w:tc>
          <w:tcPr>
            <w:tcW w:w="1064" w:type="dxa"/>
          </w:tcPr>
          <w:p w:rsidR="00AF286A" w:rsidRDefault="00AF286A" w:rsidP="00E51C30">
            <w:pPr>
              <w:suppressAutoHyphens/>
              <w:jc w:val="right"/>
            </w:pPr>
            <w:r>
              <w:t>117</w:t>
            </w:r>
          </w:p>
        </w:tc>
        <w:tc>
          <w:tcPr>
            <w:tcW w:w="1064" w:type="dxa"/>
          </w:tcPr>
          <w:p w:rsidR="00AF286A" w:rsidRDefault="00AF286A" w:rsidP="00E51C30">
            <w:pPr>
              <w:suppressAutoHyphens/>
              <w:jc w:val="right"/>
            </w:pPr>
            <w:r>
              <w:t>141</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2.8</w:t>
            </w:r>
          </w:p>
        </w:tc>
        <w:tc>
          <w:tcPr>
            <w:tcW w:w="880" w:type="dxa"/>
          </w:tcPr>
          <w:p w:rsidR="00AF286A" w:rsidRDefault="00AF286A" w:rsidP="00E51C30">
            <w:pPr>
              <w:suppressAutoHyphens/>
              <w:jc w:val="right"/>
            </w:pPr>
            <w:r>
              <w:t>47</w:t>
            </w:r>
          </w:p>
        </w:tc>
        <w:tc>
          <w:tcPr>
            <w:tcW w:w="1064" w:type="dxa"/>
          </w:tcPr>
          <w:p w:rsidR="00AF286A" w:rsidRDefault="00AF286A" w:rsidP="00E51C30">
            <w:pPr>
              <w:suppressAutoHyphens/>
              <w:jc w:val="right"/>
            </w:pPr>
            <w:r>
              <w:t>56</w:t>
            </w:r>
          </w:p>
        </w:tc>
        <w:tc>
          <w:tcPr>
            <w:tcW w:w="1064" w:type="dxa"/>
          </w:tcPr>
          <w:p w:rsidR="00AF286A" w:rsidRDefault="00AF286A" w:rsidP="00E51C30">
            <w:pPr>
              <w:suppressAutoHyphens/>
              <w:jc w:val="right"/>
            </w:pPr>
            <w:r>
              <w:t>67</w:t>
            </w:r>
          </w:p>
        </w:tc>
        <w:tc>
          <w:tcPr>
            <w:tcW w:w="1064" w:type="dxa"/>
          </w:tcPr>
          <w:p w:rsidR="00AF286A" w:rsidRDefault="00AF286A" w:rsidP="00E51C30">
            <w:pPr>
              <w:suppressAutoHyphens/>
              <w:jc w:val="right"/>
            </w:pPr>
            <w:r>
              <w:t>81</w:t>
            </w:r>
          </w:p>
        </w:tc>
        <w:tc>
          <w:tcPr>
            <w:tcW w:w="1064" w:type="dxa"/>
          </w:tcPr>
          <w:p w:rsidR="00AF286A" w:rsidRDefault="00AF286A" w:rsidP="00E51C30">
            <w:pPr>
              <w:suppressAutoHyphens/>
              <w:jc w:val="right"/>
            </w:pPr>
            <w:r>
              <w:t>99</w:t>
            </w:r>
          </w:p>
        </w:tc>
        <w:tc>
          <w:tcPr>
            <w:tcW w:w="1064" w:type="dxa"/>
          </w:tcPr>
          <w:p w:rsidR="00AF286A" w:rsidRDefault="00AF286A" w:rsidP="00E51C30">
            <w:pPr>
              <w:suppressAutoHyphens/>
              <w:jc w:val="right"/>
            </w:pPr>
            <w:r>
              <w:t>119</w:t>
            </w:r>
          </w:p>
        </w:tc>
        <w:tc>
          <w:tcPr>
            <w:tcW w:w="1064" w:type="dxa"/>
          </w:tcPr>
          <w:p w:rsidR="00AF286A" w:rsidRDefault="00AF286A" w:rsidP="00E51C30">
            <w:pPr>
              <w:suppressAutoHyphens/>
              <w:jc w:val="right"/>
            </w:pPr>
            <w:r>
              <w:t>143</w:t>
            </w:r>
          </w:p>
        </w:tc>
      </w:tr>
      <w:tr w:rsidR="00AF286A" w:rsidRPr="00BB0139" w:rsidTr="00E51C30">
        <w:tc>
          <w:tcPr>
            <w:tcW w:w="1248" w:type="dxa"/>
          </w:tcPr>
          <w:p w:rsidR="00AF286A" w:rsidRPr="00BB0139" w:rsidRDefault="00AF286A" w:rsidP="00E51C30">
            <w:pPr>
              <w:widowControl w:val="0"/>
              <w:autoSpaceDE w:val="0"/>
              <w:autoSpaceDN w:val="0"/>
              <w:adjustRightInd w:val="0"/>
              <w:ind w:firstLine="212"/>
            </w:pPr>
            <w:r w:rsidRPr="00BB0139">
              <w:t>3.0</w:t>
            </w:r>
          </w:p>
        </w:tc>
        <w:tc>
          <w:tcPr>
            <w:tcW w:w="880" w:type="dxa"/>
          </w:tcPr>
          <w:p w:rsidR="00AF286A" w:rsidRDefault="00AF286A" w:rsidP="00E51C30">
            <w:pPr>
              <w:suppressAutoHyphens/>
              <w:jc w:val="right"/>
            </w:pPr>
            <w:r>
              <w:t>47</w:t>
            </w:r>
          </w:p>
        </w:tc>
        <w:tc>
          <w:tcPr>
            <w:tcW w:w="1064" w:type="dxa"/>
          </w:tcPr>
          <w:p w:rsidR="00AF286A" w:rsidRDefault="00AF286A" w:rsidP="00E51C30">
            <w:pPr>
              <w:suppressAutoHyphens/>
              <w:jc w:val="right"/>
            </w:pPr>
            <w:r>
              <w:t>57</w:t>
            </w:r>
          </w:p>
        </w:tc>
        <w:tc>
          <w:tcPr>
            <w:tcW w:w="1064" w:type="dxa"/>
          </w:tcPr>
          <w:p w:rsidR="00AF286A" w:rsidRDefault="00AF286A" w:rsidP="00E51C30">
            <w:pPr>
              <w:suppressAutoHyphens/>
              <w:jc w:val="right"/>
            </w:pPr>
            <w:r>
              <w:t>68</w:t>
            </w:r>
          </w:p>
        </w:tc>
        <w:tc>
          <w:tcPr>
            <w:tcW w:w="1064" w:type="dxa"/>
          </w:tcPr>
          <w:p w:rsidR="00AF286A" w:rsidRDefault="00AF286A" w:rsidP="00E51C30">
            <w:pPr>
              <w:suppressAutoHyphens/>
              <w:jc w:val="right"/>
            </w:pPr>
            <w:r>
              <w:t>83</w:t>
            </w:r>
          </w:p>
        </w:tc>
        <w:tc>
          <w:tcPr>
            <w:tcW w:w="1064" w:type="dxa"/>
          </w:tcPr>
          <w:p w:rsidR="00AF286A" w:rsidRDefault="00AF286A" w:rsidP="00E51C30">
            <w:pPr>
              <w:suppressAutoHyphens/>
              <w:jc w:val="right"/>
            </w:pPr>
            <w:r>
              <w:t>101</w:t>
            </w:r>
          </w:p>
        </w:tc>
        <w:tc>
          <w:tcPr>
            <w:tcW w:w="1064" w:type="dxa"/>
          </w:tcPr>
          <w:p w:rsidR="00AF286A" w:rsidRDefault="00AF286A" w:rsidP="00E51C30">
            <w:pPr>
              <w:suppressAutoHyphens/>
              <w:jc w:val="right"/>
            </w:pPr>
            <w:r>
              <w:t>122</w:t>
            </w:r>
          </w:p>
        </w:tc>
        <w:tc>
          <w:tcPr>
            <w:tcW w:w="1064" w:type="dxa"/>
          </w:tcPr>
          <w:p w:rsidR="00AF286A" w:rsidRDefault="00AF286A" w:rsidP="00E51C30">
            <w:pPr>
              <w:suppressAutoHyphens/>
              <w:jc w:val="right"/>
            </w:pPr>
            <w:r>
              <w:t xml:space="preserve">146 </w:t>
            </w:r>
          </w:p>
        </w:tc>
      </w:tr>
    </w:tbl>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jc w:val="center"/>
      </w:pPr>
      <w:r>
        <w:t>Table 1.6</w:t>
      </w:r>
    </w:p>
    <w:p w:rsidR="00AF286A" w:rsidRDefault="00AF286A" w:rsidP="00AF286A">
      <w:pPr>
        <w:widowControl w:val="0"/>
        <w:autoSpaceDE w:val="0"/>
        <w:autoSpaceDN w:val="0"/>
        <w:adjustRightInd w:val="0"/>
        <w:jc w:val="center"/>
      </w:pPr>
      <w:r>
        <w:t xml:space="preserve">CT-99.9 for 99.9 Percent Inactivation of Giardia Lamblia Cysts </w:t>
      </w:r>
    </w:p>
    <w:p w:rsidR="00AF286A" w:rsidRDefault="00AF286A" w:rsidP="00AF286A">
      <w:pPr>
        <w:widowControl w:val="0"/>
        <w:autoSpaceDE w:val="0"/>
        <w:autoSpaceDN w:val="0"/>
        <w:adjustRightInd w:val="0"/>
        <w:jc w:val="center"/>
      </w:pPr>
      <w:r>
        <w:t xml:space="preserve">by Free Chlorine at 25° C and Higher </w:t>
      </w:r>
    </w:p>
    <w:p w:rsidR="00AF286A" w:rsidRDefault="00AF286A" w:rsidP="00AF286A">
      <w:pPr>
        <w:widowControl w:val="0"/>
        <w:autoSpaceDE w:val="0"/>
        <w:autoSpaceDN w:val="0"/>
        <w:adjustRightInd w:val="0"/>
        <w:jc w:val="center"/>
      </w:pPr>
    </w:p>
    <w:p w:rsidR="00AF286A" w:rsidRDefault="00AF286A" w:rsidP="00AF286A">
      <w:pPr>
        <w:widowControl w:val="0"/>
        <w:autoSpaceDE w:val="0"/>
        <w:autoSpaceDN w:val="0"/>
        <w:adjustRightInd w:val="0"/>
      </w:pPr>
      <w:r>
        <w:t xml:space="preserve">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 </w:t>
      </w:r>
    </w:p>
    <w:p w:rsidR="00AF286A" w:rsidRDefault="00AF286A" w:rsidP="00AF286A">
      <w:pPr>
        <w:widowControl w:val="0"/>
        <w:autoSpaceDE w:val="0"/>
        <w:autoSpaceDN w:val="0"/>
        <w:adjustRightInd w:val="0"/>
      </w:pPr>
    </w:p>
    <w:tbl>
      <w:tblPr>
        <w:tblW w:w="0" w:type="auto"/>
        <w:tblLook w:val="0000" w:firstRow="0" w:lastRow="0" w:firstColumn="0" w:lastColumn="0" w:noHBand="0" w:noVBand="0"/>
      </w:tblPr>
      <w:tblGrid>
        <w:gridCol w:w="1064"/>
        <w:gridCol w:w="1064"/>
        <w:gridCol w:w="1064"/>
        <w:gridCol w:w="1064"/>
        <w:gridCol w:w="1064"/>
        <w:gridCol w:w="1064"/>
        <w:gridCol w:w="1064"/>
        <w:gridCol w:w="1064"/>
      </w:tblGrid>
      <w:tr w:rsidR="00AF286A" w:rsidTr="00E51C30">
        <w:trPr>
          <w:trHeight w:val="513"/>
        </w:trPr>
        <w:tc>
          <w:tcPr>
            <w:tcW w:w="1064" w:type="dxa"/>
            <w:vMerge w:val="restart"/>
          </w:tcPr>
          <w:p w:rsidR="00AF286A" w:rsidRDefault="00AF286A" w:rsidP="00AF286A">
            <w:pPr>
              <w:widowControl w:val="0"/>
              <w:autoSpaceDE w:val="0"/>
              <w:autoSpaceDN w:val="0"/>
              <w:adjustRightInd w:val="0"/>
              <w:jc w:val="center"/>
            </w:pPr>
            <w:r>
              <w:t>Free Residual (mg/ℓ)</w:t>
            </w:r>
          </w:p>
        </w:tc>
        <w:tc>
          <w:tcPr>
            <w:tcW w:w="7448" w:type="dxa"/>
            <w:gridSpan w:val="7"/>
            <w:vAlign w:val="bottom"/>
          </w:tcPr>
          <w:p w:rsidR="00AF286A" w:rsidRDefault="00AF286A" w:rsidP="00E51C30">
            <w:pPr>
              <w:widowControl w:val="0"/>
              <w:autoSpaceDE w:val="0"/>
              <w:autoSpaceDN w:val="0"/>
              <w:adjustRightInd w:val="0"/>
              <w:jc w:val="center"/>
            </w:pPr>
            <w:r>
              <w:t>pH</w:t>
            </w:r>
          </w:p>
        </w:tc>
      </w:tr>
      <w:tr w:rsidR="00AF286A" w:rsidRPr="00BB0139" w:rsidTr="00E51C30">
        <w:tc>
          <w:tcPr>
            <w:tcW w:w="1064" w:type="dxa"/>
            <w:vMerge/>
          </w:tcPr>
          <w:p w:rsidR="00AF286A" w:rsidRPr="00BB0139" w:rsidRDefault="00AF286A" w:rsidP="00E51C30">
            <w:pPr>
              <w:widowControl w:val="0"/>
              <w:autoSpaceDE w:val="0"/>
              <w:autoSpaceDN w:val="0"/>
              <w:adjustRightInd w:val="0"/>
              <w:jc w:val="right"/>
            </w:pPr>
          </w:p>
        </w:tc>
        <w:tc>
          <w:tcPr>
            <w:tcW w:w="1064" w:type="dxa"/>
            <w:vAlign w:val="bottom"/>
          </w:tcPr>
          <w:p w:rsidR="00AF286A" w:rsidRPr="00BB0139" w:rsidRDefault="00AF286A" w:rsidP="00E51C30">
            <w:pPr>
              <w:widowControl w:val="0"/>
              <w:autoSpaceDE w:val="0"/>
              <w:autoSpaceDN w:val="0"/>
              <w:adjustRightInd w:val="0"/>
              <w:jc w:val="right"/>
            </w:pPr>
            <w:r>
              <w:t>≤ 6.0</w:t>
            </w:r>
          </w:p>
        </w:tc>
        <w:tc>
          <w:tcPr>
            <w:tcW w:w="1064" w:type="dxa"/>
            <w:vAlign w:val="bottom"/>
          </w:tcPr>
          <w:p w:rsidR="00AF286A" w:rsidRPr="00BB0139" w:rsidRDefault="00AF286A" w:rsidP="00E51C30">
            <w:pPr>
              <w:widowControl w:val="0"/>
              <w:autoSpaceDE w:val="0"/>
              <w:autoSpaceDN w:val="0"/>
              <w:adjustRightInd w:val="0"/>
              <w:jc w:val="right"/>
            </w:pPr>
            <w:r>
              <w:t>6.5</w:t>
            </w:r>
          </w:p>
        </w:tc>
        <w:tc>
          <w:tcPr>
            <w:tcW w:w="1064" w:type="dxa"/>
            <w:vAlign w:val="bottom"/>
          </w:tcPr>
          <w:p w:rsidR="00AF286A" w:rsidRPr="00BB0139" w:rsidRDefault="00AF286A" w:rsidP="00E51C30">
            <w:pPr>
              <w:widowControl w:val="0"/>
              <w:autoSpaceDE w:val="0"/>
              <w:autoSpaceDN w:val="0"/>
              <w:adjustRightInd w:val="0"/>
              <w:jc w:val="right"/>
            </w:pPr>
            <w:r>
              <w:t>7.0</w:t>
            </w:r>
          </w:p>
        </w:tc>
        <w:tc>
          <w:tcPr>
            <w:tcW w:w="1064" w:type="dxa"/>
            <w:vAlign w:val="bottom"/>
          </w:tcPr>
          <w:p w:rsidR="00AF286A" w:rsidRPr="00BB0139" w:rsidRDefault="00AF286A" w:rsidP="00E51C30">
            <w:pPr>
              <w:widowControl w:val="0"/>
              <w:autoSpaceDE w:val="0"/>
              <w:autoSpaceDN w:val="0"/>
              <w:adjustRightInd w:val="0"/>
              <w:jc w:val="right"/>
            </w:pPr>
            <w:r>
              <w:t>7.5</w:t>
            </w:r>
          </w:p>
        </w:tc>
        <w:tc>
          <w:tcPr>
            <w:tcW w:w="1064" w:type="dxa"/>
            <w:vAlign w:val="bottom"/>
          </w:tcPr>
          <w:p w:rsidR="00AF286A" w:rsidRPr="00BB0139" w:rsidRDefault="00AF286A" w:rsidP="00E51C30">
            <w:pPr>
              <w:widowControl w:val="0"/>
              <w:autoSpaceDE w:val="0"/>
              <w:autoSpaceDN w:val="0"/>
              <w:adjustRightInd w:val="0"/>
              <w:jc w:val="right"/>
            </w:pPr>
            <w:r>
              <w:t>8.0</w:t>
            </w:r>
          </w:p>
        </w:tc>
        <w:tc>
          <w:tcPr>
            <w:tcW w:w="1064" w:type="dxa"/>
            <w:vAlign w:val="bottom"/>
          </w:tcPr>
          <w:p w:rsidR="00AF286A" w:rsidRPr="00BB0139" w:rsidRDefault="00AF286A" w:rsidP="00E51C30">
            <w:pPr>
              <w:widowControl w:val="0"/>
              <w:autoSpaceDE w:val="0"/>
              <w:autoSpaceDN w:val="0"/>
              <w:adjustRightInd w:val="0"/>
              <w:jc w:val="right"/>
            </w:pPr>
            <w:r>
              <w:t>8.5</w:t>
            </w:r>
          </w:p>
        </w:tc>
        <w:tc>
          <w:tcPr>
            <w:tcW w:w="1064" w:type="dxa"/>
            <w:vAlign w:val="bottom"/>
          </w:tcPr>
          <w:p w:rsidR="00AF286A" w:rsidRPr="00BB0139" w:rsidRDefault="00AF286A" w:rsidP="00E51C30">
            <w:pPr>
              <w:widowControl w:val="0"/>
              <w:autoSpaceDE w:val="0"/>
              <w:autoSpaceDN w:val="0"/>
              <w:adjustRightInd w:val="0"/>
              <w:jc w:val="right"/>
            </w:pPr>
            <w:r>
              <w:t>≥ 9.0</w:t>
            </w:r>
          </w:p>
        </w:tc>
      </w:tr>
      <w:tr w:rsidR="00AF286A" w:rsidTr="00E51C30">
        <w:trPr>
          <w:trHeight w:val="360"/>
        </w:trPr>
        <w:tc>
          <w:tcPr>
            <w:tcW w:w="1064" w:type="dxa"/>
            <w:vAlign w:val="bottom"/>
          </w:tcPr>
          <w:p w:rsidR="00AF286A" w:rsidRPr="00BB0139" w:rsidRDefault="00AF286A" w:rsidP="00E51C30">
            <w:pPr>
              <w:widowControl w:val="0"/>
              <w:autoSpaceDE w:val="0"/>
              <w:autoSpaceDN w:val="0"/>
              <w:adjustRightInd w:val="0"/>
              <w:ind w:left="-540" w:right="191"/>
              <w:jc w:val="right"/>
            </w:pPr>
            <w:r>
              <w:t xml:space="preserve">≤ </w:t>
            </w:r>
            <w:r w:rsidRPr="00BB0139">
              <w:t>0.4</w:t>
            </w:r>
          </w:p>
        </w:tc>
        <w:tc>
          <w:tcPr>
            <w:tcW w:w="1064" w:type="dxa"/>
            <w:vAlign w:val="bottom"/>
          </w:tcPr>
          <w:p w:rsidR="00AF286A" w:rsidRDefault="00AF286A" w:rsidP="00E51C30">
            <w:pPr>
              <w:suppressAutoHyphens/>
              <w:jc w:val="right"/>
            </w:pPr>
            <w:r>
              <w:t>24</w:t>
            </w:r>
          </w:p>
        </w:tc>
        <w:tc>
          <w:tcPr>
            <w:tcW w:w="1064" w:type="dxa"/>
            <w:vAlign w:val="bottom"/>
          </w:tcPr>
          <w:p w:rsidR="00AF286A" w:rsidRDefault="00AF286A" w:rsidP="00E51C30">
            <w:pPr>
              <w:suppressAutoHyphens/>
              <w:jc w:val="right"/>
            </w:pPr>
            <w:r>
              <w:t>29</w:t>
            </w:r>
          </w:p>
        </w:tc>
        <w:tc>
          <w:tcPr>
            <w:tcW w:w="1064" w:type="dxa"/>
            <w:vAlign w:val="bottom"/>
          </w:tcPr>
          <w:p w:rsidR="00AF286A" w:rsidRDefault="00AF286A" w:rsidP="00E51C30">
            <w:pPr>
              <w:suppressAutoHyphens/>
              <w:jc w:val="right"/>
            </w:pPr>
            <w:r>
              <w:t>35</w:t>
            </w:r>
          </w:p>
        </w:tc>
        <w:tc>
          <w:tcPr>
            <w:tcW w:w="1064" w:type="dxa"/>
            <w:vAlign w:val="bottom"/>
          </w:tcPr>
          <w:p w:rsidR="00AF286A" w:rsidRDefault="00AF286A" w:rsidP="00E51C30">
            <w:pPr>
              <w:suppressAutoHyphens/>
              <w:jc w:val="right"/>
            </w:pPr>
            <w:r>
              <w:t>42</w:t>
            </w:r>
          </w:p>
        </w:tc>
        <w:tc>
          <w:tcPr>
            <w:tcW w:w="1064" w:type="dxa"/>
            <w:vAlign w:val="bottom"/>
          </w:tcPr>
          <w:p w:rsidR="00AF286A" w:rsidRDefault="00AF286A" w:rsidP="00E51C30">
            <w:pPr>
              <w:suppressAutoHyphens/>
              <w:jc w:val="right"/>
            </w:pPr>
            <w:r>
              <w:t>50</w:t>
            </w:r>
          </w:p>
        </w:tc>
        <w:tc>
          <w:tcPr>
            <w:tcW w:w="1064" w:type="dxa"/>
            <w:vAlign w:val="bottom"/>
          </w:tcPr>
          <w:p w:rsidR="00AF286A" w:rsidRDefault="00AF286A" w:rsidP="00E51C30">
            <w:pPr>
              <w:suppressAutoHyphens/>
              <w:jc w:val="right"/>
            </w:pPr>
            <w:r>
              <w:t>59</w:t>
            </w:r>
          </w:p>
        </w:tc>
        <w:tc>
          <w:tcPr>
            <w:tcW w:w="1064" w:type="dxa"/>
            <w:vAlign w:val="bottom"/>
          </w:tcPr>
          <w:p w:rsidR="00AF286A" w:rsidRDefault="00AF286A" w:rsidP="00E51C30">
            <w:pPr>
              <w:suppressAutoHyphens/>
              <w:jc w:val="right"/>
            </w:pPr>
            <w:r>
              <w:t>70</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0.6</w:t>
            </w:r>
          </w:p>
        </w:tc>
        <w:tc>
          <w:tcPr>
            <w:tcW w:w="1064" w:type="dxa"/>
          </w:tcPr>
          <w:p w:rsidR="00AF286A" w:rsidRDefault="00AF286A" w:rsidP="00E51C30">
            <w:pPr>
              <w:suppressAutoHyphens/>
              <w:jc w:val="right"/>
            </w:pPr>
            <w:r>
              <w:t>25</w:t>
            </w:r>
          </w:p>
        </w:tc>
        <w:tc>
          <w:tcPr>
            <w:tcW w:w="1064" w:type="dxa"/>
          </w:tcPr>
          <w:p w:rsidR="00AF286A" w:rsidRDefault="00AF286A" w:rsidP="00E51C30">
            <w:pPr>
              <w:suppressAutoHyphens/>
              <w:jc w:val="right"/>
            </w:pPr>
            <w:r>
              <w:t>30</w:t>
            </w:r>
          </w:p>
        </w:tc>
        <w:tc>
          <w:tcPr>
            <w:tcW w:w="1064" w:type="dxa"/>
          </w:tcPr>
          <w:p w:rsidR="00AF286A" w:rsidRDefault="00AF286A" w:rsidP="00E51C30">
            <w:pPr>
              <w:suppressAutoHyphens/>
              <w:jc w:val="right"/>
            </w:pPr>
            <w:r>
              <w:t>36</w:t>
            </w:r>
          </w:p>
        </w:tc>
        <w:tc>
          <w:tcPr>
            <w:tcW w:w="1064" w:type="dxa"/>
          </w:tcPr>
          <w:p w:rsidR="00AF286A" w:rsidRDefault="00AF286A" w:rsidP="00E51C30">
            <w:pPr>
              <w:suppressAutoHyphens/>
              <w:jc w:val="right"/>
            </w:pPr>
            <w:r>
              <w:t>43</w:t>
            </w:r>
          </w:p>
        </w:tc>
        <w:tc>
          <w:tcPr>
            <w:tcW w:w="1064" w:type="dxa"/>
          </w:tcPr>
          <w:p w:rsidR="00AF286A" w:rsidRDefault="00AF286A" w:rsidP="00E51C30">
            <w:pPr>
              <w:suppressAutoHyphens/>
              <w:jc w:val="right"/>
            </w:pPr>
            <w:r>
              <w:t>51</w:t>
            </w:r>
          </w:p>
        </w:tc>
        <w:tc>
          <w:tcPr>
            <w:tcW w:w="1064" w:type="dxa"/>
          </w:tcPr>
          <w:p w:rsidR="00AF286A" w:rsidRDefault="00AF286A" w:rsidP="00E51C30">
            <w:pPr>
              <w:suppressAutoHyphens/>
              <w:jc w:val="right"/>
            </w:pPr>
            <w:r>
              <w:t>61</w:t>
            </w:r>
          </w:p>
        </w:tc>
        <w:tc>
          <w:tcPr>
            <w:tcW w:w="1064" w:type="dxa"/>
          </w:tcPr>
          <w:p w:rsidR="00AF286A" w:rsidRDefault="00AF286A" w:rsidP="00E51C30">
            <w:pPr>
              <w:suppressAutoHyphens/>
              <w:jc w:val="right"/>
            </w:pPr>
            <w:r>
              <w:t>73</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0.8</w:t>
            </w:r>
          </w:p>
        </w:tc>
        <w:tc>
          <w:tcPr>
            <w:tcW w:w="1064" w:type="dxa"/>
          </w:tcPr>
          <w:p w:rsidR="00AF286A" w:rsidRDefault="00AF286A" w:rsidP="00E51C30">
            <w:pPr>
              <w:suppressAutoHyphens/>
              <w:jc w:val="right"/>
            </w:pPr>
            <w:r>
              <w:t>26</w:t>
            </w:r>
          </w:p>
        </w:tc>
        <w:tc>
          <w:tcPr>
            <w:tcW w:w="1064" w:type="dxa"/>
          </w:tcPr>
          <w:p w:rsidR="00AF286A" w:rsidRDefault="00AF286A" w:rsidP="00E51C30">
            <w:pPr>
              <w:suppressAutoHyphens/>
              <w:jc w:val="right"/>
            </w:pPr>
            <w:r>
              <w:t>31</w:t>
            </w:r>
          </w:p>
        </w:tc>
        <w:tc>
          <w:tcPr>
            <w:tcW w:w="1064" w:type="dxa"/>
          </w:tcPr>
          <w:p w:rsidR="00AF286A" w:rsidRDefault="00AF286A" w:rsidP="00E51C30">
            <w:pPr>
              <w:suppressAutoHyphens/>
              <w:jc w:val="right"/>
            </w:pPr>
            <w:r>
              <w:t>37</w:t>
            </w:r>
          </w:p>
        </w:tc>
        <w:tc>
          <w:tcPr>
            <w:tcW w:w="1064" w:type="dxa"/>
          </w:tcPr>
          <w:p w:rsidR="00AF286A" w:rsidRDefault="00AF286A" w:rsidP="00E51C30">
            <w:pPr>
              <w:suppressAutoHyphens/>
              <w:jc w:val="right"/>
            </w:pPr>
            <w:r>
              <w:t>44</w:t>
            </w:r>
          </w:p>
        </w:tc>
        <w:tc>
          <w:tcPr>
            <w:tcW w:w="1064" w:type="dxa"/>
          </w:tcPr>
          <w:p w:rsidR="00AF286A" w:rsidRDefault="00AF286A" w:rsidP="00E51C30">
            <w:pPr>
              <w:suppressAutoHyphens/>
              <w:jc w:val="right"/>
            </w:pPr>
            <w:r>
              <w:t>53</w:t>
            </w:r>
          </w:p>
        </w:tc>
        <w:tc>
          <w:tcPr>
            <w:tcW w:w="1064" w:type="dxa"/>
          </w:tcPr>
          <w:p w:rsidR="00AF286A" w:rsidRDefault="00AF286A" w:rsidP="00E51C30">
            <w:pPr>
              <w:suppressAutoHyphens/>
              <w:jc w:val="right"/>
            </w:pPr>
            <w:r>
              <w:t>63</w:t>
            </w:r>
          </w:p>
        </w:tc>
        <w:tc>
          <w:tcPr>
            <w:tcW w:w="1064" w:type="dxa"/>
          </w:tcPr>
          <w:p w:rsidR="00AF286A" w:rsidRDefault="00AF286A" w:rsidP="00E51C30">
            <w:pPr>
              <w:suppressAutoHyphens/>
              <w:jc w:val="right"/>
            </w:pPr>
            <w:r>
              <w:t>75</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1.0</w:t>
            </w:r>
          </w:p>
        </w:tc>
        <w:tc>
          <w:tcPr>
            <w:tcW w:w="1064" w:type="dxa"/>
          </w:tcPr>
          <w:p w:rsidR="00AF286A" w:rsidRDefault="00AF286A" w:rsidP="00E51C30">
            <w:pPr>
              <w:suppressAutoHyphens/>
              <w:jc w:val="right"/>
            </w:pPr>
            <w:r>
              <w:t>26</w:t>
            </w:r>
          </w:p>
        </w:tc>
        <w:tc>
          <w:tcPr>
            <w:tcW w:w="1064" w:type="dxa"/>
          </w:tcPr>
          <w:p w:rsidR="00AF286A" w:rsidRDefault="00AF286A" w:rsidP="00E51C30">
            <w:pPr>
              <w:suppressAutoHyphens/>
              <w:jc w:val="right"/>
            </w:pPr>
            <w:r>
              <w:t>31</w:t>
            </w:r>
          </w:p>
        </w:tc>
        <w:tc>
          <w:tcPr>
            <w:tcW w:w="1064" w:type="dxa"/>
          </w:tcPr>
          <w:p w:rsidR="00AF286A" w:rsidRDefault="00AF286A" w:rsidP="00E51C30">
            <w:pPr>
              <w:suppressAutoHyphens/>
              <w:jc w:val="right"/>
            </w:pPr>
            <w:r>
              <w:t>37</w:t>
            </w:r>
          </w:p>
        </w:tc>
        <w:tc>
          <w:tcPr>
            <w:tcW w:w="1064" w:type="dxa"/>
          </w:tcPr>
          <w:p w:rsidR="00AF286A" w:rsidRDefault="00AF286A" w:rsidP="00E51C30">
            <w:pPr>
              <w:suppressAutoHyphens/>
              <w:jc w:val="right"/>
            </w:pPr>
            <w:r>
              <w:t>45</w:t>
            </w:r>
          </w:p>
        </w:tc>
        <w:tc>
          <w:tcPr>
            <w:tcW w:w="1064" w:type="dxa"/>
          </w:tcPr>
          <w:p w:rsidR="00AF286A" w:rsidRDefault="00AF286A" w:rsidP="00E51C30">
            <w:pPr>
              <w:suppressAutoHyphens/>
              <w:jc w:val="right"/>
            </w:pPr>
            <w:r>
              <w:t>54</w:t>
            </w:r>
          </w:p>
        </w:tc>
        <w:tc>
          <w:tcPr>
            <w:tcW w:w="1064" w:type="dxa"/>
          </w:tcPr>
          <w:p w:rsidR="00AF286A" w:rsidRDefault="00AF286A" w:rsidP="00E51C30">
            <w:pPr>
              <w:suppressAutoHyphens/>
              <w:jc w:val="right"/>
            </w:pPr>
            <w:r>
              <w:t>65</w:t>
            </w:r>
          </w:p>
        </w:tc>
        <w:tc>
          <w:tcPr>
            <w:tcW w:w="1064" w:type="dxa"/>
          </w:tcPr>
          <w:p w:rsidR="00AF286A" w:rsidRDefault="00AF286A" w:rsidP="00E51C30">
            <w:pPr>
              <w:suppressAutoHyphens/>
              <w:jc w:val="right"/>
            </w:pPr>
            <w:r>
              <w:t>78</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1.2</w:t>
            </w:r>
          </w:p>
        </w:tc>
        <w:tc>
          <w:tcPr>
            <w:tcW w:w="1064" w:type="dxa"/>
          </w:tcPr>
          <w:p w:rsidR="00AF286A" w:rsidRDefault="00AF286A" w:rsidP="00E51C30">
            <w:pPr>
              <w:suppressAutoHyphens/>
              <w:jc w:val="right"/>
            </w:pPr>
            <w:r>
              <w:t>27</w:t>
            </w:r>
          </w:p>
        </w:tc>
        <w:tc>
          <w:tcPr>
            <w:tcW w:w="1064" w:type="dxa"/>
          </w:tcPr>
          <w:p w:rsidR="00AF286A" w:rsidRDefault="00AF286A" w:rsidP="00E51C30">
            <w:pPr>
              <w:suppressAutoHyphens/>
              <w:jc w:val="right"/>
            </w:pPr>
            <w:r>
              <w:t>32</w:t>
            </w:r>
          </w:p>
        </w:tc>
        <w:tc>
          <w:tcPr>
            <w:tcW w:w="1064" w:type="dxa"/>
          </w:tcPr>
          <w:p w:rsidR="00AF286A" w:rsidRDefault="00AF286A" w:rsidP="00E51C30">
            <w:pPr>
              <w:suppressAutoHyphens/>
              <w:jc w:val="right"/>
            </w:pPr>
            <w:r>
              <w:t>38</w:t>
            </w:r>
          </w:p>
        </w:tc>
        <w:tc>
          <w:tcPr>
            <w:tcW w:w="1064" w:type="dxa"/>
          </w:tcPr>
          <w:p w:rsidR="00AF286A" w:rsidRDefault="00AF286A" w:rsidP="00E51C30">
            <w:pPr>
              <w:suppressAutoHyphens/>
              <w:jc w:val="right"/>
            </w:pPr>
            <w:r>
              <w:t>46</w:t>
            </w:r>
          </w:p>
        </w:tc>
        <w:tc>
          <w:tcPr>
            <w:tcW w:w="1064" w:type="dxa"/>
          </w:tcPr>
          <w:p w:rsidR="00AF286A" w:rsidRDefault="00AF286A" w:rsidP="00E51C30">
            <w:pPr>
              <w:suppressAutoHyphens/>
              <w:jc w:val="right"/>
            </w:pPr>
            <w:r>
              <w:t>55</w:t>
            </w:r>
          </w:p>
        </w:tc>
        <w:tc>
          <w:tcPr>
            <w:tcW w:w="1064" w:type="dxa"/>
          </w:tcPr>
          <w:p w:rsidR="00AF286A" w:rsidRDefault="00AF286A" w:rsidP="00E51C30">
            <w:pPr>
              <w:suppressAutoHyphens/>
              <w:jc w:val="right"/>
            </w:pPr>
            <w:r>
              <w:t>67</w:t>
            </w:r>
          </w:p>
        </w:tc>
        <w:tc>
          <w:tcPr>
            <w:tcW w:w="1064" w:type="dxa"/>
          </w:tcPr>
          <w:p w:rsidR="00AF286A" w:rsidRDefault="00AF286A" w:rsidP="00E51C30">
            <w:pPr>
              <w:suppressAutoHyphens/>
              <w:jc w:val="right"/>
            </w:pPr>
            <w:r>
              <w:t>80</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1.4</w:t>
            </w:r>
          </w:p>
        </w:tc>
        <w:tc>
          <w:tcPr>
            <w:tcW w:w="1064" w:type="dxa"/>
          </w:tcPr>
          <w:p w:rsidR="00AF286A" w:rsidRDefault="00AF286A" w:rsidP="00E51C30">
            <w:pPr>
              <w:suppressAutoHyphens/>
              <w:jc w:val="right"/>
            </w:pPr>
            <w:r>
              <w:t>27</w:t>
            </w:r>
          </w:p>
        </w:tc>
        <w:tc>
          <w:tcPr>
            <w:tcW w:w="1064" w:type="dxa"/>
          </w:tcPr>
          <w:p w:rsidR="00AF286A" w:rsidRDefault="00AF286A" w:rsidP="00E51C30">
            <w:pPr>
              <w:suppressAutoHyphens/>
              <w:jc w:val="right"/>
            </w:pPr>
            <w:r>
              <w:t>33</w:t>
            </w:r>
          </w:p>
        </w:tc>
        <w:tc>
          <w:tcPr>
            <w:tcW w:w="1064" w:type="dxa"/>
          </w:tcPr>
          <w:p w:rsidR="00AF286A" w:rsidRDefault="00AF286A" w:rsidP="00E51C30">
            <w:pPr>
              <w:suppressAutoHyphens/>
              <w:jc w:val="right"/>
            </w:pPr>
            <w:r>
              <w:t>39</w:t>
            </w:r>
          </w:p>
        </w:tc>
        <w:tc>
          <w:tcPr>
            <w:tcW w:w="1064" w:type="dxa"/>
          </w:tcPr>
          <w:p w:rsidR="00AF286A" w:rsidRDefault="00AF286A" w:rsidP="00E51C30">
            <w:pPr>
              <w:suppressAutoHyphens/>
              <w:jc w:val="right"/>
            </w:pPr>
            <w:r>
              <w:t>47</w:t>
            </w:r>
          </w:p>
        </w:tc>
        <w:tc>
          <w:tcPr>
            <w:tcW w:w="1064" w:type="dxa"/>
          </w:tcPr>
          <w:p w:rsidR="00AF286A" w:rsidRDefault="00AF286A" w:rsidP="00E51C30">
            <w:pPr>
              <w:suppressAutoHyphens/>
              <w:jc w:val="right"/>
            </w:pPr>
            <w:r>
              <w:t>57</w:t>
            </w:r>
          </w:p>
        </w:tc>
        <w:tc>
          <w:tcPr>
            <w:tcW w:w="1064" w:type="dxa"/>
          </w:tcPr>
          <w:p w:rsidR="00AF286A" w:rsidRDefault="00AF286A" w:rsidP="00E51C30">
            <w:pPr>
              <w:suppressAutoHyphens/>
              <w:jc w:val="right"/>
            </w:pPr>
            <w:r>
              <w:t>69</w:t>
            </w:r>
          </w:p>
        </w:tc>
        <w:tc>
          <w:tcPr>
            <w:tcW w:w="1064" w:type="dxa"/>
          </w:tcPr>
          <w:p w:rsidR="00AF286A" w:rsidRDefault="00AF286A" w:rsidP="00E51C30">
            <w:pPr>
              <w:suppressAutoHyphens/>
              <w:jc w:val="right"/>
            </w:pPr>
            <w:r>
              <w:t>82</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1.6</w:t>
            </w:r>
          </w:p>
        </w:tc>
        <w:tc>
          <w:tcPr>
            <w:tcW w:w="1064" w:type="dxa"/>
          </w:tcPr>
          <w:p w:rsidR="00AF286A" w:rsidRDefault="00AF286A" w:rsidP="00E51C30">
            <w:pPr>
              <w:suppressAutoHyphens/>
              <w:jc w:val="right"/>
            </w:pPr>
            <w:r>
              <w:t>28</w:t>
            </w:r>
          </w:p>
        </w:tc>
        <w:tc>
          <w:tcPr>
            <w:tcW w:w="1064" w:type="dxa"/>
          </w:tcPr>
          <w:p w:rsidR="00AF286A" w:rsidRDefault="00AF286A" w:rsidP="00E51C30">
            <w:pPr>
              <w:suppressAutoHyphens/>
              <w:jc w:val="right"/>
            </w:pPr>
            <w:r>
              <w:t>33</w:t>
            </w:r>
          </w:p>
        </w:tc>
        <w:tc>
          <w:tcPr>
            <w:tcW w:w="1064" w:type="dxa"/>
          </w:tcPr>
          <w:p w:rsidR="00AF286A" w:rsidRDefault="00AF286A" w:rsidP="00E51C30">
            <w:pPr>
              <w:suppressAutoHyphens/>
              <w:jc w:val="right"/>
            </w:pPr>
            <w:r>
              <w:t>40</w:t>
            </w:r>
          </w:p>
        </w:tc>
        <w:tc>
          <w:tcPr>
            <w:tcW w:w="1064" w:type="dxa"/>
          </w:tcPr>
          <w:p w:rsidR="00AF286A" w:rsidRDefault="00AF286A" w:rsidP="00E51C30">
            <w:pPr>
              <w:suppressAutoHyphens/>
              <w:jc w:val="right"/>
            </w:pPr>
            <w:r>
              <w:t>48</w:t>
            </w:r>
          </w:p>
        </w:tc>
        <w:tc>
          <w:tcPr>
            <w:tcW w:w="1064" w:type="dxa"/>
          </w:tcPr>
          <w:p w:rsidR="00AF286A" w:rsidRDefault="00AF286A" w:rsidP="00E51C30">
            <w:pPr>
              <w:suppressAutoHyphens/>
              <w:jc w:val="right"/>
            </w:pPr>
            <w:r>
              <w:t>58</w:t>
            </w:r>
          </w:p>
        </w:tc>
        <w:tc>
          <w:tcPr>
            <w:tcW w:w="1064" w:type="dxa"/>
          </w:tcPr>
          <w:p w:rsidR="00AF286A" w:rsidRDefault="00AF286A" w:rsidP="00E51C30">
            <w:pPr>
              <w:suppressAutoHyphens/>
              <w:jc w:val="right"/>
            </w:pPr>
            <w:r>
              <w:t>70</w:t>
            </w:r>
          </w:p>
        </w:tc>
        <w:tc>
          <w:tcPr>
            <w:tcW w:w="1064" w:type="dxa"/>
          </w:tcPr>
          <w:p w:rsidR="00AF286A" w:rsidRDefault="00AF286A" w:rsidP="00E51C30">
            <w:pPr>
              <w:suppressAutoHyphens/>
              <w:jc w:val="right"/>
            </w:pPr>
            <w:r>
              <w:t>84</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1.8</w:t>
            </w:r>
          </w:p>
        </w:tc>
        <w:tc>
          <w:tcPr>
            <w:tcW w:w="1064" w:type="dxa"/>
          </w:tcPr>
          <w:p w:rsidR="00AF286A" w:rsidRDefault="00AF286A" w:rsidP="00E51C30">
            <w:pPr>
              <w:suppressAutoHyphens/>
              <w:jc w:val="right"/>
            </w:pPr>
            <w:r>
              <w:t>29</w:t>
            </w:r>
          </w:p>
        </w:tc>
        <w:tc>
          <w:tcPr>
            <w:tcW w:w="1064" w:type="dxa"/>
          </w:tcPr>
          <w:p w:rsidR="00AF286A" w:rsidRDefault="00AF286A" w:rsidP="00E51C30">
            <w:pPr>
              <w:suppressAutoHyphens/>
              <w:jc w:val="right"/>
            </w:pPr>
            <w:r>
              <w:t>34</w:t>
            </w:r>
          </w:p>
        </w:tc>
        <w:tc>
          <w:tcPr>
            <w:tcW w:w="1064" w:type="dxa"/>
          </w:tcPr>
          <w:p w:rsidR="00AF286A" w:rsidRDefault="00AF286A" w:rsidP="00E51C30">
            <w:pPr>
              <w:suppressAutoHyphens/>
              <w:jc w:val="right"/>
            </w:pPr>
            <w:r>
              <w:t>41</w:t>
            </w:r>
          </w:p>
        </w:tc>
        <w:tc>
          <w:tcPr>
            <w:tcW w:w="1064" w:type="dxa"/>
          </w:tcPr>
          <w:p w:rsidR="00AF286A" w:rsidRDefault="00AF286A" w:rsidP="00E51C30">
            <w:pPr>
              <w:suppressAutoHyphens/>
              <w:jc w:val="right"/>
            </w:pPr>
            <w:r>
              <w:t>49</w:t>
            </w:r>
          </w:p>
        </w:tc>
        <w:tc>
          <w:tcPr>
            <w:tcW w:w="1064" w:type="dxa"/>
          </w:tcPr>
          <w:p w:rsidR="00AF286A" w:rsidRDefault="00AF286A" w:rsidP="00E51C30">
            <w:pPr>
              <w:suppressAutoHyphens/>
              <w:jc w:val="right"/>
            </w:pPr>
            <w:r>
              <w:t>60</w:t>
            </w:r>
          </w:p>
        </w:tc>
        <w:tc>
          <w:tcPr>
            <w:tcW w:w="1064" w:type="dxa"/>
          </w:tcPr>
          <w:p w:rsidR="00AF286A" w:rsidRDefault="00AF286A" w:rsidP="00E51C30">
            <w:pPr>
              <w:suppressAutoHyphens/>
              <w:jc w:val="right"/>
            </w:pPr>
            <w:r>
              <w:t>72</w:t>
            </w:r>
          </w:p>
        </w:tc>
        <w:tc>
          <w:tcPr>
            <w:tcW w:w="1064" w:type="dxa"/>
          </w:tcPr>
          <w:p w:rsidR="00AF286A" w:rsidRDefault="00AF286A" w:rsidP="00E51C30">
            <w:pPr>
              <w:suppressAutoHyphens/>
              <w:jc w:val="right"/>
            </w:pPr>
            <w:r>
              <w:t>86</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2.0</w:t>
            </w:r>
          </w:p>
        </w:tc>
        <w:tc>
          <w:tcPr>
            <w:tcW w:w="1064" w:type="dxa"/>
          </w:tcPr>
          <w:p w:rsidR="00AF286A" w:rsidRDefault="00AF286A" w:rsidP="00E51C30">
            <w:pPr>
              <w:suppressAutoHyphens/>
              <w:jc w:val="right"/>
            </w:pPr>
            <w:r>
              <w:t>29</w:t>
            </w:r>
          </w:p>
        </w:tc>
        <w:tc>
          <w:tcPr>
            <w:tcW w:w="1064" w:type="dxa"/>
          </w:tcPr>
          <w:p w:rsidR="00AF286A" w:rsidRDefault="00AF286A" w:rsidP="00E51C30">
            <w:pPr>
              <w:suppressAutoHyphens/>
              <w:jc w:val="right"/>
            </w:pPr>
            <w:r>
              <w:t>35</w:t>
            </w:r>
          </w:p>
        </w:tc>
        <w:tc>
          <w:tcPr>
            <w:tcW w:w="1064" w:type="dxa"/>
          </w:tcPr>
          <w:p w:rsidR="00AF286A" w:rsidRDefault="00AF286A" w:rsidP="00E51C30">
            <w:pPr>
              <w:suppressAutoHyphens/>
              <w:jc w:val="right"/>
            </w:pPr>
            <w:r>
              <w:t>41</w:t>
            </w:r>
          </w:p>
        </w:tc>
        <w:tc>
          <w:tcPr>
            <w:tcW w:w="1064" w:type="dxa"/>
          </w:tcPr>
          <w:p w:rsidR="00AF286A" w:rsidRDefault="00AF286A" w:rsidP="00E51C30">
            <w:pPr>
              <w:suppressAutoHyphens/>
              <w:jc w:val="right"/>
            </w:pPr>
            <w:r>
              <w:t>50</w:t>
            </w:r>
          </w:p>
        </w:tc>
        <w:tc>
          <w:tcPr>
            <w:tcW w:w="1064" w:type="dxa"/>
          </w:tcPr>
          <w:p w:rsidR="00AF286A" w:rsidRDefault="00AF286A" w:rsidP="00E51C30">
            <w:pPr>
              <w:suppressAutoHyphens/>
              <w:jc w:val="right"/>
            </w:pPr>
            <w:r>
              <w:t>61</w:t>
            </w:r>
          </w:p>
        </w:tc>
        <w:tc>
          <w:tcPr>
            <w:tcW w:w="1064" w:type="dxa"/>
          </w:tcPr>
          <w:p w:rsidR="00AF286A" w:rsidRDefault="00AF286A" w:rsidP="00E51C30">
            <w:pPr>
              <w:suppressAutoHyphens/>
              <w:jc w:val="right"/>
            </w:pPr>
            <w:r>
              <w:t>74</w:t>
            </w:r>
          </w:p>
        </w:tc>
        <w:tc>
          <w:tcPr>
            <w:tcW w:w="1064" w:type="dxa"/>
          </w:tcPr>
          <w:p w:rsidR="00AF286A" w:rsidRDefault="00AF286A" w:rsidP="00E51C30">
            <w:pPr>
              <w:suppressAutoHyphens/>
              <w:jc w:val="right"/>
            </w:pPr>
            <w:r>
              <w:t>88</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2.2</w:t>
            </w:r>
          </w:p>
        </w:tc>
        <w:tc>
          <w:tcPr>
            <w:tcW w:w="1064" w:type="dxa"/>
          </w:tcPr>
          <w:p w:rsidR="00AF286A" w:rsidRDefault="00AF286A" w:rsidP="00E51C30">
            <w:pPr>
              <w:suppressAutoHyphens/>
              <w:jc w:val="right"/>
            </w:pPr>
            <w:r>
              <w:t>30</w:t>
            </w:r>
          </w:p>
        </w:tc>
        <w:tc>
          <w:tcPr>
            <w:tcW w:w="1064" w:type="dxa"/>
          </w:tcPr>
          <w:p w:rsidR="00AF286A" w:rsidRDefault="00AF286A" w:rsidP="00E51C30">
            <w:pPr>
              <w:suppressAutoHyphens/>
              <w:jc w:val="right"/>
            </w:pPr>
            <w:r>
              <w:t>35</w:t>
            </w:r>
          </w:p>
        </w:tc>
        <w:tc>
          <w:tcPr>
            <w:tcW w:w="1064" w:type="dxa"/>
          </w:tcPr>
          <w:p w:rsidR="00AF286A" w:rsidRDefault="00AF286A" w:rsidP="00E51C30">
            <w:pPr>
              <w:suppressAutoHyphens/>
              <w:jc w:val="right"/>
            </w:pPr>
            <w:r>
              <w:t>42</w:t>
            </w:r>
          </w:p>
        </w:tc>
        <w:tc>
          <w:tcPr>
            <w:tcW w:w="1064" w:type="dxa"/>
          </w:tcPr>
          <w:p w:rsidR="00AF286A" w:rsidRDefault="00AF286A" w:rsidP="00E51C30">
            <w:pPr>
              <w:suppressAutoHyphens/>
              <w:jc w:val="right"/>
            </w:pPr>
            <w:r>
              <w:t>51</w:t>
            </w:r>
          </w:p>
        </w:tc>
        <w:tc>
          <w:tcPr>
            <w:tcW w:w="1064" w:type="dxa"/>
          </w:tcPr>
          <w:p w:rsidR="00AF286A" w:rsidRDefault="00AF286A" w:rsidP="00E51C30">
            <w:pPr>
              <w:suppressAutoHyphens/>
              <w:jc w:val="right"/>
            </w:pPr>
            <w:r>
              <w:t>62</w:t>
            </w:r>
          </w:p>
        </w:tc>
        <w:tc>
          <w:tcPr>
            <w:tcW w:w="1064" w:type="dxa"/>
          </w:tcPr>
          <w:p w:rsidR="00AF286A" w:rsidRDefault="00AF286A" w:rsidP="00E51C30">
            <w:pPr>
              <w:suppressAutoHyphens/>
              <w:jc w:val="right"/>
            </w:pPr>
            <w:r>
              <w:t>75</w:t>
            </w:r>
          </w:p>
        </w:tc>
        <w:tc>
          <w:tcPr>
            <w:tcW w:w="1064" w:type="dxa"/>
          </w:tcPr>
          <w:p w:rsidR="00AF286A" w:rsidRDefault="00AF286A" w:rsidP="00E51C30">
            <w:pPr>
              <w:suppressAutoHyphens/>
              <w:jc w:val="right"/>
            </w:pPr>
            <w:r>
              <w:t>90</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2.4</w:t>
            </w:r>
          </w:p>
        </w:tc>
        <w:tc>
          <w:tcPr>
            <w:tcW w:w="1064" w:type="dxa"/>
          </w:tcPr>
          <w:p w:rsidR="00AF286A" w:rsidRDefault="00AF286A" w:rsidP="00E51C30">
            <w:pPr>
              <w:suppressAutoHyphens/>
              <w:jc w:val="right"/>
            </w:pPr>
            <w:r>
              <w:t>30</w:t>
            </w:r>
          </w:p>
        </w:tc>
        <w:tc>
          <w:tcPr>
            <w:tcW w:w="1064" w:type="dxa"/>
          </w:tcPr>
          <w:p w:rsidR="00AF286A" w:rsidRDefault="00AF286A" w:rsidP="00E51C30">
            <w:pPr>
              <w:suppressAutoHyphens/>
              <w:jc w:val="right"/>
            </w:pPr>
            <w:r>
              <w:t>36</w:t>
            </w:r>
          </w:p>
        </w:tc>
        <w:tc>
          <w:tcPr>
            <w:tcW w:w="1064" w:type="dxa"/>
          </w:tcPr>
          <w:p w:rsidR="00AF286A" w:rsidRDefault="00AF286A" w:rsidP="00E51C30">
            <w:pPr>
              <w:suppressAutoHyphens/>
              <w:jc w:val="right"/>
            </w:pPr>
            <w:r>
              <w:t>43</w:t>
            </w:r>
          </w:p>
        </w:tc>
        <w:tc>
          <w:tcPr>
            <w:tcW w:w="1064" w:type="dxa"/>
          </w:tcPr>
          <w:p w:rsidR="00AF286A" w:rsidRDefault="00AF286A" w:rsidP="00E51C30">
            <w:pPr>
              <w:suppressAutoHyphens/>
              <w:jc w:val="right"/>
            </w:pPr>
            <w:r>
              <w:t>52</w:t>
            </w:r>
          </w:p>
        </w:tc>
        <w:tc>
          <w:tcPr>
            <w:tcW w:w="1064" w:type="dxa"/>
          </w:tcPr>
          <w:p w:rsidR="00AF286A" w:rsidRDefault="00AF286A" w:rsidP="00E51C30">
            <w:pPr>
              <w:suppressAutoHyphens/>
              <w:jc w:val="right"/>
            </w:pPr>
            <w:r>
              <w:t>63</w:t>
            </w:r>
          </w:p>
        </w:tc>
        <w:tc>
          <w:tcPr>
            <w:tcW w:w="1064" w:type="dxa"/>
          </w:tcPr>
          <w:p w:rsidR="00AF286A" w:rsidRDefault="00AF286A" w:rsidP="00E51C30">
            <w:pPr>
              <w:suppressAutoHyphens/>
              <w:jc w:val="right"/>
            </w:pPr>
            <w:r>
              <w:t>77</w:t>
            </w:r>
          </w:p>
        </w:tc>
        <w:tc>
          <w:tcPr>
            <w:tcW w:w="1064" w:type="dxa"/>
          </w:tcPr>
          <w:p w:rsidR="00AF286A" w:rsidRDefault="00AF286A" w:rsidP="00E51C30">
            <w:pPr>
              <w:suppressAutoHyphens/>
              <w:jc w:val="right"/>
            </w:pPr>
            <w:r>
              <w:t>92</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2.6</w:t>
            </w:r>
          </w:p>
        </w:tc>
        <w:tc>
          <w:tcPr>
            <w:tcW w:w="1064" w:type="dxa"/>
          </w:tcPr>
          <w:p w:rsidR="00AF286A" w:rsidRDefault="00AF286A" w:rsidP="00E51C30">
            <w:pPr>
              <w:suppressAutoHyphens/>
              <w:jc w:val="right"/>
            </w:pPr>
            <w:r>
              <w:t>31</w:t>
            </w:r>
          </w:p>
        </w:tc>
        <w:tc>
          <w:tcPr>
            <w:tcW w:w="1064" w:type="dxa"/>
          </w:tcPr>
          <w:p w:rsidR="00AF286A" w:rsidRDefault="00AF286A" w:rsidP="00E51C30">
            <w:pPr>
              <w:suppressAutoHyphens/>
              <w:jc w:val="right"/>
            </w:pPr>
            <w:r>
              <w:t>37</w:t>
            </w:r>
          </w:p>
        </w:tc>
        <w:tc>
          <w:tcPr>
            <w:tcW w:w="1064" w:type="dxa"/>
          </w:tcPr>
          <w:p w:rsidR="00AF286A" w:rsidRDefault="00AF286A" w:rsidP="00E51C30">
            <w:pPr>
              <w:suppressAutoHyphens/>
              <w:jc w:val="right"/>
            </w:pPr>
            <w:r>
              <w:t>44</w:t>
            </w:r>
          </w:p>
        </w:tc>
        <w:tc>
          <w:tcPr>
            <w:tcW w:w="1064" w:type="dxa"/>
          </w:tcPr>
          <w:p w:rsidR="00AF286A" w:rsidRDefault="00AF286A" w:rsidP="00E51C30">
            <w:pPr>
              <w:suppressAutoHyphens/>
              <w:jc w:val="right"/>
            </w:pPr>
            <w:r>
              <w:t>53</w:t>
            </w:r>
          </w:p>
        </w:tc>
        <w:tc>
          <w:tcPr>
            <w:tcW w:w="1064" w:type="dxa"/>
          </w:tcPr>
          <w:p w:rsidR="00AF286A" w:rsidRDefault="00AF286A" w:rsidP="00E51C30">
            <w:pPr>
              <w:suppressAutoHyphens/>
              <w:jc w:val="right"/>
            </w:pPr>
            <w:r>
              <w:t>65</w:t>
            </w:r>
          </w:p>
        </w:tc>
        <w:tc>
          <w:tcPr>
            <w:tcW w:w="1064" w:type="dxa"/>
          </w:tcPr>
          <w:p w:rsidR="00AF286A" w:rsidRDefault="00AF286A" w:rsidP="00E51C30">
            <w:pPr>
              <w:suppressAutoHyphens/>
              <w:jc w:val="right"/>
            </w:pPr>
            <w:r>
              <w:t>78</w:t>
            </w:r>
          </w:p>
        </w:tc>
        <w:tc>
          <w:tcPr>
            <w:tcW w:w="1064" w:type="dxa"/>
          </w:tcPr>
          <w:p w:rsidR="00AF286A" w:rsidRDefault="00AF286A" w:rsidP="00E51C30">
            <w:pPr>
              <w:suppressAutoHyphens/>
              <w:jc w:val="right"/>
            </w:pPr>
            <w:r>
              <w:t>94</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2.8</w:t>
            </w:r>
          </w:p>
        </w:tc>
        <w:tc>
          <w:tcPr>
            <w:tcW w:w="1064" w:type="dxa"/>
          </w:tcPr>
          <w:p w:rsidR="00AF286A" w:rsidRDefault="00AF286A" w:rsidP="00E51C30">
            <w:pPr>
              <w:suppressAutoHyphens/>
              <w:jc w:val="right"/>
            </w:pPr>
            <w:r>
              <w:t>31</w:t>
            </w:r>
          </w:p>
        </w:tc>
        <w:tc>
          <w:tcPr>
            <w:tcW w:w="1064" w:type="dxa"/>
          </w:tcPr>
          <w:p w:rsidR="00AF286A" w:rsidRDefault="00AF286A" w:rsidP="00E51C30">
            <w:pPr>
              <w:suppressAutoHyphens/>
              <w:jc w:val="right"/>
            </w:pPr>
            <w:r>
              <w:t>37</w:t>
            </w:r>
          </w:p>
        </w:tc>
        <w:tc>
          <w:tcPr>
            <w:tcW w:w="1064" w:type="dxa"/>
          </w:tcPr>
          <w:p w:rsidR="00AF286A" w:rsidRDefault="00AF286A" w:rsidP="00E51C30">
            <w:pPr>
              <w:suppressAutoHyphens/>
              <w:jc w:val="right"/>
            </w:pPr>
            <w:r>
              <w:t>45</w:t>
            </w:r>
          </w:p>
        </w:tc>
        <w:tc>
          <w:tcPr>
            <w:tcW w:w="1064" w:type="dxa"/>
          </w:tcPr>
          <w:p w:rsidR="00AF286A" w:rsidRDefault="00AF286A" w:rsidP="00E51C30">
            <w:pPr>
              <w:suppressAutoHyphens/>
              <w:jc w:val="right"/>
            </w:pPr>
            <w:r>
              <w:t>54</w:t>
            </w:r>
          </w:p>
        </w:tc>
        <w:tc>
          <w:tcPr>
            <w:tcW w:w="1064" w:type="dxa"/>
          </w:tcPr>
          <w:p w:rsidR="00AF286A" w:rsidRDefault="00AF286A" w:rsidP="00E51C30">
            <w:pPr>
              <w:suppressAutoHyphens/>
              <w:jc w:val="right"/>
            </w:pPr>
            <w:r>
              <w:t>66</w:t>
            </w:r>
          </w:p>
        </w:tc>
        <w:tc>
          <w:tcPr>
            <w:tcW w:w="1064" w:type="dxa"/>
          </w:tcPr>
          <w:p w:rsidR="00AF286A" w:rsidRDefault="00AF286A" w:rsidP="00E51C30">
            <w:pPr>
              <w:suppressAutoHyphens/>
              <w:jc w:val="right"/>
            </w:pPr>
            <w:r>
              <w:t>80</w:t>
            </w:r>
          </w:p>
        </w:tc>
        <w:tc>
          <w:tcPr>
            <w:tcW w:w="1064" w:type="dxa"/>
          </w:tcPr>
          <w:p w:rsidR="00AF286A" w:rsidRDefault="00AF286A" w:rsidP="00E51C30">
            <w:pPr>
              <w:suppressAutoHyphens/>
              <w:jc w:val="right"/>
            </w:pPr>
            <w:r>
              <w:t>96</w:t>
            </w:r>
          </w:p>
        </w:tc>
      </w:tr>
      <w:tr w:rsidR="00AF286A" w:rsidTr="00E51C30">
        <w:tc>
          <w:tcPr>
            <w:tcW w:w="1064" w:type="dxa"/>
          </w:tcPr>
          <w:p w:rsidR="00AF286A" w:rsidRPr="00BB0139" w:rsidRDefault="00AF286A" w:rsidP="00E51C30">
            <w:pPr>
              <w:widowControl w:val="0"/>
              <w:autoSpaceDE w:val="0"/>
              <w:autoSpaceDN w:val="0"/>
              <w:adjustRightInd w:val="0"/>
              <w:ind w:left="-540" w:right="191"/>
              <w:jc w:val="right"/>
            </w:pPr>
            <w:r w:rsidRPr="00BB0139">
              <w:t>3.0</w:t>
            </w:r>
          </w:p>
        </w:tc>
        <w:tc>
          <w:tcPr>
            <w:tcW w:w="1064" w:type="dxa"/>
          </w:tcPr>
          <w:p w:rsidR="00AF286A" w:rsidRDefault="00AF286A" w:rsidP="00E51C30">
            <w:pPr>
              <w:suppressAutoHyphens/>
              <w:jc w:val="right"/>
            </w:pPr>
            <w:r>
              <w:t>32</w:t>
            </w:r>
          </w:p>
        </w:tc>
        <w:tc>
          <w:tcPr>
            <w:tcW w:w="1064" w:type="dxa"/>
          </w:tcPr>
          <w:p w:rsidR="00AF286A" w:rsidRDefault="00AF286A" w:rsidP="00E51C30">
            <w:pPr>
              <w:suppressAutoHyphens/>
              <w:jc w:val="right"/>
            </w:pPr>
            <w:r>
              <w:t>38</w:t>
            </w:r>
          </w:p>
        </w:tc>
        <w:tc>
          <w:tcPr>
            <w:tcW w:w="1064" w:type="dxa"/>
          </w:tcPr>
          <w:p w:rsidR="00AF286A" w:rsidRDefault="00AF286A" w:rsidP="00E51C30">
            <w:pPr>
              <w:suppressAutoHyphens/>
              <w:jc w:val="right"/>
            </w:pPr>
            <w:r>
              <w:t>46</w:t>
            </w:r>
          </w:p>
        </w:tc>
        <w:tc>
          <w:tcPr>
            <w:tcW w:w="1064" w:type="dxa"/>
          </w:tcPr>
          <w:p w:rsidR="00AF286A" w:rsidRDefault="00AF286A" w:rsidP="00E51C30">
            <w:pPr>
              <w:suppressAutoHyphens/>
              <w:jc w:val="right"/>
            </w:pPr>
            <w:r>
              <w:t>55</w:t>
            </w:r>
          </w:p>
        </w:tc>
        <w:tc>
          <w:tcPr>
            <w:tcW w:w="1064" w:type="dxa"/>
          </w:tcPr>
          <w:p w:rsidR="00AF286A" w:rsidRDefault="00AF286A" w:rsidP="00E51C30">
            <w:pPr>
              <w:suppressAutoHyphens/>
              <w:jc w:val="right"/>
            </w:pPr>
            <w:r>
              <w:t>67</w:t>
            </w:r>
          </w:p>
        </w:tc>
        <w:tc>
          <w:tcPr>
            <w:tcW w:w="1064" w:type="dxa"/>
          </w:tcPr>
          <w:p w:rsidR="00AF286A" w:rsidRDefault="00AF286A" w:rsidP="00E51C30">
            <w:pPr>
              <w:suppressAutoHyphens/>
              <w:jc w:val="right"/>
            </w:pPr>
            <w:r>
              <w:t xml:space="preserve">81 </w:t>
            </w:r>
          </w:p>
        </w:tc>
        <w:tc>
          <w:tcPr>
            <w:tcW w:w="1064" w:type="dxa"/>
          </w:tcPr>
          <w:p w:rsidR="00AF286A" w:rsidRDefault="00AF286A" w:rsidP="00E51C30">
            <w:pPr>
              <w:suppressAutoHyphens/>
              <w:jc w:val="right"/>
            </w:pPr>
            <w:r>
              <w:t>97</w:t>
            </w:r>
          </w:p>
        </w:tc>
      </w:tr>
    </w:tbl>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jc w:val="center"/>
      </w:pPr>
      <w:r>
        <w:t>Table 2.1</w:t>
      </w:r>
    </w:p>
    <w:p w:rsidR="00AF286A" w:rsidRDefault="00AF286A" w:rsidP="00AF286A">
      <w:pPr>
        <w:widowControl w:val="0"/>
        <w:autoSpaceDE w:val="0"/>
        <w:autoSpaceDN w:val="0"/>
        <w:adjustRightInd w:val="0"/>
        <w:jc w:val="center"/>
      </w:pPr>
      <w:r>
        <w:t xml:space="preserve">CT-99.9 for  99.9 Percent Inactivation of Giardia Lamblia Cysts by Chlorine Dioxide and Ozone </w:t>
      </w:r>
    </w:p>
    <w:p w:rsidR="00AF286A" w:rsidRDefault="00AF286A" w:rsidP="00AF286A">
      <w:pPr>
        <w:widowControl w:val="0"/>
        <w:autoSpaceDE w:val="0"/>
        <w:autoSpaceDN w:val="0"/>
        <w:adjustRightInd w:val="0"/>
        <w:jc w:val="center"/>
      </w:pPr>
    </w:p>
    <w:p w:rsidR="00AF286A" w:rsidRDefault="00AF286A" w:rsidP="00AF286A">
      <w:pPr>
        <w:widowControl w:val="0"/>
        <w:autoSpaceDE w:val="0"/>
        <w:autoSpaceDN w:val="0"/>
        <w:adjustRightInd w:val="0"/>
      </w:pPr>
      <w:r>
        <w:t>These CT values achieve greater than a 99.99 percent inactivation of viruses. CT values between the indicated pH values may be determined by linear interpolation.  If no interpolation is used, use the CT</w:t>
      </w:r>
      <w:r w:rsidRPr="00DB6EC6">
        <w:rPr>
          <w:vertAlign w:val="subscript"/>
        </w:rPr>
        <w:t>99.9</w:t>
      </w:r>
      <w:r>
        <w:t xml:space="preserve"> value at the lower temperature for determining CT</w:t>
      </w:r>
      <w:r w:rsidRPr="00DB6EC6">
        <w:rPr>
          <w:vertAlign w:val="subscript"/>
        </w:rPr>
        <w:t>99.9</w:t>
      </w:r>
      <w:r>
        <w:t xml:space="preserve"> values between indicated temperatures. </w:t>
      </w:r>
    </w:p>
    <w:p w:rsidR="00AF286A" w:rsidRDefault="00AF286A" w:rsidP="00AF286A">
      <w:pPr>
        <w:widowControl w:val="0"/>
        <w:autoSpaceDE w:val="0"/>
        <w:autoSpaceDN w:val="0"/>
        <w:adjustRightInd w:val="0"/>
      </w:pPr>
    </w:p>
    <w:tbl>
      <w:tblPr>
        <w:tblW w:w="0" w:type="auto"/>
        <w:tblLook w:val="0000" w:firstRow="0" w:lastRow="0" w:firstColumn="0" w:lastColumn="0" w:noHBand="0" w:noVBand="0"/>
      </w:tblPr>
      <w:tblGrid>
        <w:gridCol w:w="2160"/>
        <w:gridCol w:w="1236"/>
        <w:gridCol w:w="1236"/>
        <w:gridCol w:w="1236"/>
        <w:gridCol w:w="1236"/>
        <w:gridCol w:w="1236"/>
        <w:gridCol w:w="1236"/>
      </w:tblGrid>
      <w:tr w:rsidR="00AF286A" w:rsidTr="00E51C30">
        <w:tc>
          <w:tcPr>
            <w:tcW w:w="2160" w:type="dxa"/>
          </w:tcPr>
          <w:p w:rsidR="00AF286A" w:rsidRDefault="00AF286A" w:rsidP="00E51C30">
            <w:pPr>
              <w:widowControl w:val="0"/>
              <w:autoSpaceDE w:val="0"/>
              <w:autoSpaceDN w:val="0"/>
              <w:adjustRightInd w:val="0"/>
            </w:pPr>
          </w:p>
        </w:tc>
        <w:tc>
          <w:tcPr>
            <w:tcW w:w="1236" w:type="dxa"/>
          </w:tcPr>
          <w:p w:rsidR="00AF286A" w:rsidRDefault="00AF286A" w:rsidP="00E51C30">
            <w:pPr>
              <w:widowControl w:val="0"/>
              <w:autoSpaceDE w:val="0"/>
              <w:autoSpaceDN w:val="0"/>
              <w:adjustRightInd w:val="0"/>
              <w:jc w:val="center"/>
            </w:pPr>
            <w:r>
              <w:t>≤ 1° C</w:t>
            </w:r>
          </w:p>
        </w:tc>
        <w:tc>
          <w:tcPr>
            <w:tcW w:w="1236" w:type="dxa"/>
          </w:tcPr>
          <w:p w:rsidR="00AF286A" w:rsidRDefault="00AF286A" w:rsidP="00E51C30">
            <w:pPr>
              <w:widowControl w:val="0"/>
              <w:autoSpaceDE w:val="0"/>
              <w:autoSpaceDN w:val="0"/>
              <w:adjustRightInd w:val="0"/>
              <w:jc w:val="center"/>
            </w:pPr>
            <w:r>
              <w:t>5° C</w:t>
            </w:r>
          </w:p>
        </w:tc>
        <w:tc>
          <w:tcPr>
            <w:tcW w:w="1236" w:type="dxa"/>
          </w:tcPr>
          <w:p w:rsidR="00AF286A" w:rsidRDefault="00AF286A" w:rsidP="00E51C30">
            <w:pPr>
              <w:widowControl w:val="0"/>
              <w:autoSpaceDE w:val="0"/>
              <w:autoSpaceDN w:val="0"/>
              <w:adjustRightInd w:val="0"/>
              <w:jc w:val="center"/>
            </w:pPr>
            <w:r>
              <w:t>10° C</w:t>
            </w:r>
          </w:p>
        </w:tc>
        <w:tc>
          <w:tcPr>
            <w:tcW w:w="1236" w:type="dxa"/>
          </w:tcPr>
          <w:p w:rsidR="00AF286A" w:rsidRDefault="00AF286A" w:rsidP="00E51C30">
            <w:pPr>
              <w:widowControl w:val="0"/>
              <w:autoSpaceDE w:val="0"/>
              <w:autoSpaceDN w:val="0"/>
              <w:adjustRightInd w:val="0"/>
              <w:jc w:val="center"/>
            </w:pPr>
            <w:r>
              <w:t>15° C</w:t>
            </w:r>
          </w:p>
        </w:tc>
        <w:tc>
          <w:tcPr>
            <w:tcW w:w="1236" w:type="dxa"/>
          </w:tcPr>
          <w:p w:rsidR="00AF286A" w:rsidRDefault="00AF286A" w:rsidP="00E51C30">
            <w:pPr>
              <w:widowControl w:val="0"/>
              <w:autoSpaceDE w:val="0"/>
              <w:autoSpaceDN w:val="0"/>
              <w:adjustRightInd w:val="0"/>
              <w:jc w:val="center"/>
            </w:pPr>
            <w:r>
              <w:t>20° C</w:t>
            </w:r>
          </w:p>
        </w:tc>
        <w:tc>
          <w:tcPr>
            <w:tcW w:w="1236" w:type="dxa"/>
          </w:tcPr>
          <w:p w:rsidR="00AF286A" w:rsidRDefault="00AF286A" w:rsidP="00E51C30">
            <w:pPr>
              <w:widowControl w:val="0"/>
              <w:autoSpaceDE w:val="0"/>
              <w:autoSpaceDN w:val="0"/>
              <w:adjustRightInd w:val="0"/>
              <w:jc w:val="center"/>
            </w:pPr>
            <w:r>
              <w:t>≥ 25° C</w:t>
            </w:r>
          </w:p>
        </w:tc>
      </w:tr>
      <w:tr w:rsidR="00AF286A" w:rsidTr="00E51C30">
        <w:tc>
          <w:tcPr>
            <w:tcW w:w="2160" w:type="dxa"/>
          </w:tcPr>
          <w:p w:rsidR="00AF286A" w:rsidRDefault="00AF286A" w:rsidP="00E51C30">
            <w:pPr>
              <w:widowControl w:val="0"/>
              <w:autoSpaceDE w:val="0"/>
              <w:autoSpaceDN w:val="0"/>
              <w:adjustRightInd w:val="0"/>
            </w:pPr>
            <w:r>
              <w:t>Chlorine dioxide</w:t>
            </w:r>
          </w:p>
        </w:tc>
        <w:tc>
          <w:tcPr>
            <w:tcW w:w="1236" w:type="dxa"/>
          </w:tcPr>
          <w:p w:rsidR="00AF286A" w:rsidRDefault="00AF286A" w:rsidP="00E51C30">
            <w:pPr>
              <w:widowControl w:val="0"/>
              <w:autoSpaceDE w:val="0"/>
              <w:autoSpaceDN w:val="0"/>
              <w:adjustRightInd w:val="0"/>
              <w:jc w:val="center"/>
            </w:pPr>
            <w:r>
              <w:t>63</w:t>
            </w:r>
          </w:p>
        </w:tc>
        <w:tc>
          <w:tcPr>
            <w:tcW w:w="1236" w:type="dxa"/>
          </w:tcPr>
          <w:p w:rsidR="00AF286A" w:rsidRDefault="00AF286A" w:rsidP="00E51C30">
            <w:pPr>
              <w:widowControl w:val="0"/>
              <w:autoSpaceDE w:val="0"/>
              <w:autoSpaceDN w:val="0"/>
              <w:adjustRightInd w:val="0"/>
              <w:jc w:val="center"/>
            </w:pPr>
            <w:r>
              <w:t>26</w:t>
            </w:r>
          </w:p>
        </w:tc>
        <w:tc>
          <w:tcPr>
            <w:tcW w:w="1236" w:type="dxa"/>
          </w:tcPr>
          <w:p w:rsidR="00AF286A" w:rsidRDefault="00AF286A" w:rsidP="00E51C30">
            <w:pPr>
              <w:widowControl w:val="0"/>
              <w:autoSpaceDE w:val="0"/>
              <w:autoSpaceDN w:val="0"/>
              <w:adjustRightInd w:val="0"/>
              <w:jc w:val="center"/>
            </w:pPr>
            <w:r>
              <w:t>23</w:t>
            </w:r>
          </w:p>
        </w:tc>
        <w:tc>
          <w:tcPr>
            <w:tcW w:w="1236" w:type="dxa"/>
          </w:tcPr>
          <w:p w:rsidR="00AF286A" w:rsidRDefault="00AF286A" w:rsidP="00E51C30">
            <w:pPr>
              <w:widowControl w:val="0"/>
              <w:autoSpaceDE w:val="0"/>
              <w:autoSpaceDN w:val="0"/>
              <w:adjustRightInd w:val="0"/>
              <w:jc w:val="center"/>
            </w:pPr>
            <w:r>
              <w:t>19</w:t>
            </w:r>
          </w:p>
        </w:tc>
        <w:tc>
          <w:tcPr>
            <w:tcW w:w="1236" w:type="dxa"/>
          </w:tcPr>
          <w:p w:rsidR="00AF286A" w:rsidRDefault="00AF286A" w:rsidP="00E51C30">
            <w:pPr>
              <w:widowControl w:val="0"/>
              <w:autoSpaceDE w:val="0"/>
              <w:autoSpaceDN w:val="0"/>
              <w:adjustRightInd w:val="0"/>
              <w:jc w:val="center"/>
            </w:pPr>
            <w:r>
              <w:t>15</w:t>
            </w:r>
          </w:p>
        </w:tc>
        <w:tc>
          <w:tcPr>
            <w:tcW w:w="1236" w:type="dxa"/>
          </w:tcPr>
          <w:p w:rsidR="00AF286A" w:rsidRDefault="00AF286A" w:rsidP="00E51C30">
            <w:pPr>
              <w:widowControl w:val="0"/>
              <w:autoSpaceDE w:val="0"/>
              <w:autoSpaceDN w:val="0"/>
              <w:adjustRightInd w:val="0"/>
              <w:jc w:val="center"/>
            </w:pPr>
            <w:r>
              <w:t>11</w:t>
            </w:r>
          </w:p>
        </w:tc>
      </w:tr>
      <w:tr w:rsidR="00AF286A" w:rsidTr="00E51C30">
        <w:tc>
          <w:tcPr>
            <w:tcW w:w="2160" w:type="dxa"/>
          </w:tcPr>
          <w:p w:rsidR="00AF286A" w:rsidRDefault="00AF286A" w:rsidP="00E51C30">
            <w:pPr>
              <w:widowControl w:val="0"/>
              <w:autoSpaceDE w:val="0"/>
              <w:autoSpaceDN w:val="0"/>
              <w:adjustRightInd w:val="0"/>
            </w:pPr>
            <w:r>
              <w:t>Ozone</w:t>
            </w:r>
          </w:p>
        </w:tc>
        <w:tc>
          <w:tcPr>
            <w:tcW w:w="1236" w:type="dxa"/>
          </w:tcPr>
          <w:p w:rsidR="00AF286A" w:rsidRDefault="00AF286A" w:rsidP="00E51C30">
            <w:pPr>
              <w:widowControl w:val="0"/>
              <w:autoSpaceDE w:val="0"/>
              <w:autoSpaceDN w:val="0"/>
              <w:adjustRightInd w:val="0"/>
              <w:jc w:val="center"/>
            </w:pPr>
            <w:r>
              <w:t>2.9</w:t>
            </w:r>
          </w:p>
        </w:tc>
        <w:tc>
          <w:tcPr>
            <w:tcW w:w="1236" w:type="dxa"/>
          </w:tcPr>
          <w:p w:rsidR="00AF286A" w:rsidRDefault="00AF286A" w:rsidP="00E51C30">
            <w:pPr>
              <w:widowControl w:val="0"/>
              <w:autoSpaceDE w:val="0"/>
              <w:autoSpaceDN w:val="0"/>
              <w:adjustRightInd w:val="0"/>
              <w:jc w:val="center"/>
            </w:pPr>
            <w:r>
              <w:t>1.9</w:t>
            </w:r>
          </w:p>
        </w:tc>
        <w:tc>
          <w:tcPr>
            <w:tcW w:w="1236" w:type="dxa"/>
          </w:tcPr>
          <w:p w:rsidR="00AF286A" w:rsidRDefault="00AF286A" w:rsidP="00E51C30">
            <w:pPr>
              <w:widowControl w:val="0"/>
              <w:autoSpaceDE w:val="0"/>
              <w:autoSpaceDN w:val="0"/>
              <w:adjustRightInd w:val="0"/>
              <w:jc w:val="center"/>
            </w:pPr>
            <w:r>
              <w:t>1.4</w:t>
            </w:r>
          </w:p>
        </w:tc>
        <w:tc>
          <w:tcPr>
            <w:tcW w:w="1236" w:type="dxa"/>
          </w:tcPr>
          <w:p w:rsidR="00AF286A" w:rsidRDefault="00AF286A" w:rsidP="00E51C30">
            <w:pPr>
              <w:widowControl w:val="0"/>
              <w:autoSpaceDE w:val="0"/>
              <w:autoSpaceDN w:val="0"/>
              <w:adjustRightInd w:val="0"/>
              <w:jc w:val="center"/>
            </w:pPr>
            <w:r>
              <w:t>0.95</w:t>
            </w:r>
          </w:p>
        </w:tc>
        <w:tc>
          <w:tcPr>
            <w:tcW w:w="1236" w:type="dxa"/>
          </w:tcPr>
          <w:p w:rsidR="00AF286A" w:rsidRDefault="00AF286A" w:rsidP="00E51C30">
            <w:pPr>
              <w:widowControl w:val="0"/>
              <w:autoSpaceDE w:val="0"/>
              <w:autoSpaceDN w:val="0"/>
              <w:adjustRightInd w:val="0"/>
              <w:jc w:val="center"/>
            </w:pPr>
            <w:r>
              <w:t>0.72</w:t>
            </w:r>
          </w:p>
        </w:tc>
        <w:tc>
          <w:tcPr>
            <w:tcW w:w="1236" w:type="dxa"/>
          </w:tcPr>
          <w:p w:rsidR="00AF286A" w:rsidRDefault="00AF286A" w:rsidP="00E51C30">
            <w:pPr>
              <w:widowControl w:val="0"/>
              <w:autoSpaceDE w:val="0"/>
              <w:autoSpaceDN w:val="0"/>
              <w:adjustRightInd w:val="0"/>
              <w:jc w:val="center"/>
            </w:pPr>
            <w:r>
              <w:t>0.48</w:t>
            </w:r>
          </w:p>
        </w:tc>
      </w:tr>
    </w:tbl>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jc w:val="center"/>
      </w:pPr>
      <w:r>
        <w:t>Table 3.1</w:t>
      </w:r>
    </w:p>
    <w:p w:rsidR="00AF286A" w:rsidRDefault="00AF286A" w:rsidP="00AF286A">
      <w:pPr>
        <w:widowControl w:val="0"/>
        <w:autoSpaceDE w:val="0"/>
        <w:autoSpaceDN w:val="0"/>
        <w:adjustRightInd w:val="0"/>
        <w:jc w:val="center"/>
      </w:pPr>
      <w:r>
        <w:t xml:space="preserve">CT-99.9 for 99.9 Percent Inactivation of Giardia Lamblia Cysts by Chloramines </w:t>
      </w:r>
    </w:p>
    <w:p w:rsidR="00AF286A" w:rsidRDefault="00AF286A" w:rsidP="00AF286A">
      <w:pPr>
        <w:widowControl w:val="0"/>
        <w:autoSpaceDE w:val="0"/>
        <w:autoSpaceDN w:val="0"/>
        <w:adjustRightInd w:val="0"/>
        <w:jc w:val="center"/>
      </w:pPr>
    </w:p>
    <w:p w:rsidR="00AF286A" w:rsidRDefault="00AF286A" w:rsidP="00AF286A">
      <w:pPr>
        <w:widowControl w:val="0"/>
        <w:autoSpaceDE w:val="0"/>
        <w:autoSpaceDN w:val="0"/>
        <w:adjustRightInd w:val="0"/>
      </w:pPr>
      <w:r>
        <w:t>These values are for pH values of 6 to 9.  These CT values may be assumed to achieve greater than a 99.99 percent inactivation of viruses only if chlorine is added and mixed in the water prior to the addition of ammonia.  If this condition is not met, the system must demonstrate, based on on-site studies or other information, as approved by the Agency, that the system is achieving at least a 99.99 percent inactivation of viruses.  CT values between the indicated temperatures may be determined by linear interpolation.  If no interpolation is used, use the CT</w:t>
      </w:r>
      <w:r w:rsidRPr="00DB6EC6">
        <w:rPr>
          <w:vertAlign w:val="subscript"/>
        </w:rPr>
        <w:t>99.9</w:t>
      </w:r>
      <w:r>
        <w:t xml:space="preserve"> value at the lower temperature for determining CT</w:t>
      </w:r>
      <w:r w:rsidRPr="00DB6EC6">
        <w:rPr>
          <w:vertAlign w:val="subscript"/>
        </w:rPr>
        <w:t>99.9</w:t>
      </w:r>
      <w:r>
        <w:t xml:space="preserve"> values between indicated temperatures. </w:t>
      </w:r>
    </w:p>
    <w:p w:rsidR="00AF286A" w:rsidRDefault="00AF286A" w:rsidP="00AF286A">
      <w:pPr>
        <w:widowControl w:val="0"/>
        <w:autoSpaceDE w:val="0"/>
        <w:autoSpaceDN w:val="0"/>
        <w:adjustRightInd w:val="0"/>
      </w:pPr>
    </w:p>
    <w:tbl>
      <w:tblPr>
        <w:tblW w:w="0" w:type="auto"/>
        <w:tblLook w:val="0000" w:firstRow="0" w:lastRow="0" w:firstColumn="0" w:lastColumn="0" w:noHBand="0" w:noVBand="0"/>
      </w:tblPr>
      <w:tblGrid>
        <w:gridCol w:w="2160"/>
        <w:gridCol w:w="1236"/>
        <w:gridCol w:w="1236"/>
        <w:gridCol w:w="1236"/>
        <w:gridCol w:w="1236"/>
        <w:gridCol w:w="1236"/>
        <w:gridCol w:w="1236"/>
      </w:tblGrid>
      <w:tr w:rsidR="00AF286A" w:rsidTr="00E51C30">
        <w:tc>
          <w:tcPr>
            <w:tcW w:w="2160" w:type="dxa"/>
          </w:tcPr>
          <w:p w:rsidR="00AF286A" w:rsidRDefault="00AF286A" w:rsidP="00E51C30">
            <w:pPr>
              <w:widowControl w:val="0"/>
              <w:autoSpaceDE w:val="0"/>
              <w:autoSpaceDN w:val="0"/>
              <w:adjustRightInd w:val="0"/>
            </w:pPr>
          </w:p>
        </w:tc>
        <w:tc>
          <w:tcPr>
            <w:tcW w:w="1236" w:type="dxa"/>
          </w:tcPr>
          <w:p w:rsidR="00AF286A" w:rsidRDefault="00AF286A" w:rsidP="00E51C30">
            <w:pPr>
              <w:widowControl w:val="0"/>
              <w:autoSpaceDE w:val="0"/>
              <w:autoSpaceDN w:val="0"/>
              <w:adjustRightInd w:val="0"/>
              <w:jc w:val="center"/>
            </w:pPr>
            <w:r>
              <w:t>≤  1° C</w:t>
            </w:r>
          </w:p>
        </w:tc>
        <w:tc>
          <w:tcPr>
            <w:tcW w:w="1236" w:type="dxa"/>
          </w:tcPr>
          <w:p w:rsidR="00AF286A" w:rsidRDefault="00AF286A" w:rsidP="00E51C30">
            <w:pPr>
              <w:widowControl w:val="0"/>
              <w:autoSpaceDE w:val="0"/>
              <w:autoSpaceDN w:val="0"/>
              <w:adjustRightInd w:val="0"/>
              <w:jc w:val="center"/>
            </w:pPr>
            <w:r>
              <w:t>5° C</w:t>
            </w:r>
          </w:p>
        </w:tc>
        <w:tc>
          <w:tcPr>
            <w:tcW w:w="1236" w:type="dxa"/>
          </w:tcPr>
          <w:p w:rsidR="00AF286A" w:rsidRDefault="00AF286A" w:rsidP="00E51C30">
            <w:pPr>
              <w:widowControl w:val="0"/>
              <w:autoSpaceDE w:val="0"/>
              <w:autoSpaceDN w:val="0"/>
              <w:adjustRightInd w:val="0"/>
              <w:jc w:val="center"/>
            </w:pPr>
            <w:r>
              <w:t>10° C</w:t>
            </w:r>
          </w:p>
        </w:tc>
        <w:tc>
          <w:tcPr>
            <w:tcW w:w="1236" w:type="dxa"/>
          </w:tcPr>
          <w:p w:rsidR="00AF286A" w:rsidRDefault="00AF286A" w:rsidP="00E51C30">
            <w:pPr>
              <w:widowControl w:val="0"/>
              <w:autoSpaceDE w:val="0"/>
              <w:autoSpaceDN w:val="0"/>
              <w:adjustRightInd w:val="0"/>
              <w:jc w:val="center"/>
            </w:pPr>
            <w:r>
              <w:t>15° C</w:t>
            </w:r>
          </w:p>
        </w:tc>
        <w:tc>
          <w:tcPr>
            <w:tcW w:w="1236" w:type="dxa"/>
          </w:tcPr>
          <w:p w:rsidR="00AF286A" w:rsidRDefault="00AF286A" w:rsidP="00E51C30">
            <w:pPr>
              <w:widowControl w:val="0"/>
              <w:autoSpaceDE w:val="0"/>
              <w:autoSpaceDN w:val="0"/>
              <w:adjustRightInd w:val="0"/>
              <w:jc w:val="center"/>
            </w:pPr>
            <w:r>
              <w:t>20° C</w:t>
            </w:r>
          </w:p>
        </w:tc>
        <w:tc>
          <w:tcPr>
            <w:tcW w:w="1236" w:type="dxa"/>
          </w:tcPr>
          <w:p w:rsidR="00AF286A" w:rsidRDefault="00AF286A" w:rsidP="00E51C30">
            <w:pPr>
              <w:widowControl w:val="0"/>
              <w:autoSpaceDE w:val="0"/>
              <w:autoSpaceDN w:val="0"/>
              <w:adjustRightInd w:val="0"/>
              <w:jc w:val="center"/>
            </w:pPr>
            <w:r>
              <w:t>≥  25° C</w:t>
            </w:r>
          </w:p>
        </w:tc>
      </w:tr>
      <w:tr w:rsidR="00AF286A" w:rsidTr="00E51C30">
        <w:tc>
          <w:tcPr>
            <w:tcW w:w="2160" w:type="dxa"/>
          </w:tcPr>
          <w:p w:rsidR="00AF286A" w:rsidRDefault="00AF286A" w:rsidP="00E51C30">
            <w:pPr>
              <w:widowControl w:val="0"/>
              <w:autoSpaceDE w:val="0"/>
              <w:autoSpaceDN w:val="0"/>
              <w:adjustRightInd w:val="0"/>
            </w:pPr>
            <w:r>
              <w:t>Chloramines</w:t>
            </w:r>
          </w:p>
        </w:tc>
        <w:tc>
          <w:tcPr>
            <w:tcW w:w="1236" w:type="dxa"/>
          </w:tcPr>
          <w:p w:rsidR="00AF286A" w:rsidRDefault="00AF286A" w:rsidP="00E51C30">
            <w:pPr>
              <w:widowControl w:val="0"/>
              <w:autoSpaceDE w:val="0"/>
              <w:autoSpaceDN w:val="0"/>
              <w:adjustRightInd w:val="0"/>
              <w:jc w:val="center"/>
            </w:pPr>
            <w:r>
              <w:t>3800</w:t>
            </w:r>
          </w:p>
        </w:tc>
        <w:tc>
          <w:tcPr>
            <w:tcW w:w="1236" w:type="dxa"/>
          </w:tcPr>
          <w:p w:rsidR="00AF286A" w:rsidRDefault="00AF286A" w:rsidP="00E51C30">
            <w:pPr>
              <w:widowControl w:val="0"/>
              <w:autoSpaceDE w:val="0"/>
              <w:autoSpaceDN w:val="0"/>
              <w:adjustRightInd w:val="0"/>
              <w:jc w:val="center"/>
            </w:pPr>
            <w:r>
              <w:t>2200</w:t>
            </w:r>
          </w:p>
        </w:tc>
        <w:tc>
          <w:tcPr>
            <w:tcW w:w="1236" w:type="dxa"/>
          </w:tcPr>
          <w:p w:rsidR="00AF286A" w:rsidRDefault="00AF286A" w:rsidP="00E51C30">
            <w:pPr>
              <w:widowControl w:val="0"/>
              <w:autoSpaceDE w:val="0"/>
              <w:autoSpaceDN w:val="0"/>
              <w:adjustRightInd w:val="0"/>
              <w:jc w:val="center"/>
            </w:pPr>
            <w:r>
              <w:t>1850</w:t>
            </w:r>
          </w:p>
        </w:tc>
        <w:tc>
          <w:tcPr>
            <w:tcW w:w="1236" w:type="dxa"/>
          </w:tcPr>
          <w:p w:rsidR="00AF286A" w:rsidRDefault="00AF286A" w:rsidP="00E51C30">
            <w:pPr>
              <w:widowControl w:val="0"/>
              <w:autoSpaceDE w:val="0"/>
              <w:autoSpaceDN w:val="0"/>
              <w:adjustRightInd w:val="0"/>
              <w:jc w:val="center"/>
            </w:pPr>
            <w:r>
              <w:t>1500</w:t>
            </w:r>
          </w:p>
        </w:tc>
        <w:tc>
          <w:tcPr>
            <w:tcW w:w="1236" w:type="dxa"/>
          </w:tcPr>
          <w:p w:rsidR="00AF286A" w:rsidRDefault="00AF286A" w:rsidP="00E51C30">
            <w:pPr>
              <w:widowControl w:val="0"/>
              <w:autoSpaceDE w:val="0"/>
              <w:autoSpaceDN w:val="0"/>
              <w:adjustRightInd w:val="0"/>
              <w:jc w:val="center"/>
            </w:pPr>
            <w:r>
              <w:t>1100</w:t>
            </w:r>
          </w:p>
        </w:tc>
        <w:tc>
          <w:tcPr>
            <w:tcW w:w="1236" w:type="dxa"/>
          </w:tcPr>
          <w:p w:rsidR="00AF286A" w:rsidRDefault="00AF286A" w:rsidP="00E51C30">
            <w:pPr>
              <w:widowControl w:val="0"/>
              <w:autoSpaceDE w:val="0"/>
              <w:autoSpaceDN w:val="0"/>
              <w:adjustRightInd w:val="0"/>
              <w:jc w:val="center"/>
            </w:pPr>
            <w:r>
              <w:t>750</w:t>
            </w:r>
          </w:p>
        </w:tc>
      </w:tr>
    </w:tbl>
    <w:p w:rsidR="00AF286A" w:rsidRDefault="00AF286A" w:rsidP="00AF286A">
      <w:pPr>
        <w:widowControl w:val="0"/>
        <w:autoSpaceDE w:val="0"/>
        <w:autoSpaceDN w:val="0"/>
        <w:adjustRightInd w:val="0"/>
      </w:pPr>
    </w:p>
    <w:p w:rsidR="00AF286A" w:rsidRDefault="00AF286A" w:rsidP="00AF286A">
      <w:pPr>
        <w:widowControl w:val="0"/>
        <w:autoSpaceDE w:val="0"/>
        <w:autoSpaceDN w:val="0"/>
        <w:adjustRightInd w:val="0"/>
      </w:pPr>
      <w:r>
        <w:t xml:space="preserve">BOARD NOTE:  Derived from 40 CFR 141.74(b) Tables 1.1 through 3.1 (2012). </w:t>
      </w:r>
    </w:p>
    <w:p w:rsidR="00AF286A" w:rsidRDefault="00AF286A" w:rsidP="00AF286A">
      <w:pPr>
        <w:widowControl w:val="0"/>
        <w:autoSpaceDE w:val="0"/>
        <w:autoSpaceDN w:val="0"/>
        <w:adjustRightInd w:val="0"/>
      </w:pPr>
    </w:p>
    <w:p w:rsidR="0072052A" w:rsidRPr="00D55B37" w:rsidRDefault="00AF286A">
      <w:pPr>
        <w:pStyle w:val="JCARSourceNote"/>
        <w:ind w:left="720"/>
      </w:pPr>
      <w:r>
        <w:t>(</w:t>
      </w:r>
      <w:r w:rsidR="0072052A" w:rsidRPr="00D55B37">
        <w:t xml:space="preserve">Source:  </w:t>
      </w:r>
      <w:r w:rsidR="004F7D7C">
        <w:t>Amended</w:t>
      </w:r>
      <w:r w:rsidR="0072052A" w:rsidRPr="00D55B37">
        <w:t xml:space="preserve"> at </w:t>
      </w:r>
      <w:r w:rsidR="0072052A">
        <w:t>37</w:t>
      </w:r>
      <w:r w:rsidR="0072052A" w:rsidRPr="00D55B37">
        <w:t xml:space="preserve"> Ill. Reg. </w:t>
      </w:r>
      <w:r w:rsidR="00594D53">
        <w:t>1978</w:t>
      </w:r>
      <w:r w:rsidR="0072052A" w:rsidRPr="00D55B37">
        <w:t xml:space="preserve">, effective </w:t>
      </w:r>
      <w:r w:rsidR="00C42281">
        <w:t>February 4, 2013</w:t>
      </w:r>
      <w:r w:rsidR="0072052A" w:rsidRPr="00D55B37">
        <w:t>)</w:t>
      </w:r>
    </w:p>
    <w:sectPr w:rsidR="0072052A" w:rsidRPr="00D55B37" w:rsidSect="000A2E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E91"/>
    <w:rsid w:val="000A2E91"/>
    <w:rsid w:val="00302F63"/>
    <w:rsid w:val="00377A84"/>
    <w:rsid w:val="003A1EAF"/>
    <w:rsid w:val="00427AF8"/>
    <w:rsid w:val="004F7D7C"/>
    <w:rsid w:val="00574E86"/>
    <w:rsid w:val="00594D53"/>
    <w:rsid w:val="0059731A"/>
    <w:rsid w:val="005B416E"/>
    <w:rsid w:val="005C3366"/>
    <w:rsid w:val="00654564"/>
    <w:rsid w:val="0072052A"/>
    <w:rsid w:val="00903D0B"/>
    <w:rsid w:val="00A005E0"/>
    <w:rsid w:val="00A02675"/>
    <w:rsid w:val="00A27828"/>
    <w:rsid w:val="00A27E77"/>
    <w:rsid w:val="00A56289"/>
    <w:rsid w:val="00AF286A"/>
    <w:rsid w:val="00B5695B"/>
    <w:rsid w:val="00BB0139"/>
    <w:rsid w:val="00C32B07"/>
    <w:rsid w:val="00C42281"/>
    <w:rsid w:val="00C7142F"/>
    <w:rsid w:val="00DA3B32"/>
    <w:rsid w:val="00DB6EC6"/>
    <w:rsid w:val="00DF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0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2</cp:revision>
  <dcterms:created xsi:type="dcterms:W3CDTF">2013-02-11T17:22:00Z</dcterms:created>
  <dcterms:modified xsi:type="dcterms:W3CDTF">2013-02-11T17:22:00Z</dcterms:modified>
</cp:coreProperties>
</file>