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8E8" w:rsidRDefault="002708E8" w:rsidP="00D203DB">
      <w:pPr>
        <w:rPr>
          <w:b/>
        </w:rPr>
      </w:pPr>
    </w:p>
    <w:p w:rsidR="00D203DB" w:rsidRPr="00D203DB" w:rsidRDefault="00D203DB" w:rsidP="00D203DB">
      <w:pPr>
        <w:rPr>
          <w:b/>
        </w:rPr>
      </w:pPr>
      <w:r w:rsidRPr="00D203DB">
        <w:rPr>
          <w:b/>
        </w:rPr>
        <w:t xml:space="preserve">Section 604.1345  Hydropneumatic Storage  </w:t>
      </w:r>
    </w:p>
    <w:p w:rsidR="00D203DB" w:rsidRPr="00D203DB" w:rsidRDefault="00D203DB" w:rsidP="00D203DB"/>
    <w:p w:rsidR="00D203DB" w:rsidRPr="00D203DB" w:rsidRDefault="00D203DB" w:rsidP="00D203DB">
      <w:pPr>
        <w:ind w:left="1440" w:hanging="720"/>
        <w:rPr>
          <w:b/>
        </w:rPr>
      </w:pPr>
      <w:r w:rsidRPr="00D203DB">
        <w:t>a)</w:t>
      </w:r>
      <w:r w:rsidRPr="00D203DB">
        <w:tab/>
        <w:t xml:space="preserve">Hydropneumatic tanks, when provided as the only water storage, are not acceptable in community water supplies with over 150 service connections.  </w:t>
      </w:r>
    </w:p>
    <w:p w:rsidR="00D203DB" w:rsidRPr="00D203DB" w:rsidRDefault="00D203DB" w:rsidP="00B16362"/>
    <w:p w:rsidR="00D203DB" w:rsidRPr="00D203DB" w:rsidRDefault="00D203DB" w:rsidP="00D203DB">
      <w:pPr>
        <w:ind w:left="1440" w:hanging="720"/>
      </w:pPr>
      <w:r w:rsidRPr="00D203DB">
        <w:t>b)</w:t>
      </w:r>
      <w:r w:rsidRPr="00D203DB">
        <w:tab/>
        <w:t>Hydropneumatic tank storage is not to be permitted for fire protection purposes.</w:t>
      </w:r>
    </w:p>
    <w:p w:rsidR="00D203DB" w:rsidRPr="00D203DB" w:rsidRDefault="00D203DB" w:rsidP="00D203DB"/>
    <w:p w:rsidR="00D203DB" w:rsidRPr="00D203DB" w:rsidRDefault="00D203DB" w:rsidP="00D203DB">
      <w:pPr>
        <w:ind w:left="1440" w:hanging="720"/>
        <w:rPr>
          <w:strike/>
        </w:rPr>
      </w:pPr>
      <w:r w:rsidRPr="00D203DB">
        <w:t>c)</w:t>
      </w:r>
      <w:r w:rsidRPr="00D203DB">
        <w:tab/>
        <w:t>Hydropneumatic</w:t>
      </w:r>
      <w:r w:rsidR="00A81E17">
        <w:t xml:space="preserve"> tanks must meet the ASME BPVC</w:t>
      </w:r>
      <w:r w:rsidR="00607BE1">
        <w:t>-</w:t>
      </w:r>
      <w:r w:rsidR="00A81E17">
        <w:t>VIII-</w:t>
      </w:r>
      <w:r w:rsidRPr="00D203DB">
        <w:t xml:space="preserve">1-2015, incorporated by reference in 35 Ill. Adm. Code 601.115. </w:t>
      </w:r>
    </w:p>
    <w:p w:rsidR="00D203DB" w:rsidRPr="00D203DB" w:rsidRDefault="00D203DB" w:rsidP="00D203DB"/>
    <w:p w:rsidR="00D203DB" w:rsidRPr="00D203DB" w:rsidRDefault="00D203DB" w:rsidP="00D203DB">
      <w:pPr>
        <w:ind w:left="1440" w:hanging="720"/>
      </w:pPr>
      <w:r w:rsidRPr="00D203DB">
        <w:t>d)</w:t>
      </w:r>
      <w:r w:rsidRPr="00D203DB">
        <w:tab/>
        <w:t>The tank must be located above normal ground surface and be completely housed.</w:t>
      </w:r>
    </w:p>
    <w:p w:rsidR="00D203DB" w:rsidRPr="00D203DB" w:rsidRDefault="00D203DB" w:rsidP="00D203DB"/>
    <w:p w:rsidR="00D203DB" w:rsidRPr="00D203DB" w:rsidRDefault="00D203DB" w:rsidP="00D203DB">
      <w:pPr>
        <w:ind w:left="1440" w:hanging="720"/>
      </w:pPr>
      <w:r w:rsidRPr="00D203DB">
        <w:t>e)</w:t>
      </w:r>
      <w:r w:rsidRPr="00D203DB">
        <w:tab/>
        <w:t>Gross volume must equal or exceed 80 gallons per service connection</w:t>
      </w:r>
      <w:r w:rsidR="009550BE">
        <w:t xml:space="preserve"> </w:t>
      </w:r>
      <w:r w:rsidRPr="00D203DB">
        <w:t>whe</w:t>
      </w:r>
      <w:r w:rsidR="009550BE">
        <w:t>n</w:t>
      </w:r>
      <w:r w:rsidRPr="00D203DB">
        <w:t xml:space="preserve"> only hydropneumatic storage is provided. </w:t>
      </w:r>
    </w:p>
    <w:p w:rsidR="00D203DB" w:rsidRPr="00D203DB" w:rsidRDefault="00D203DB" w:rsidP="00D203DB"/>
    <w:p w:rsidR="00D203DB" w:rsidRPr="00D203DB" w:rsidRDefault="00D203DB" w:rsidP="00D203DB">
      <w:pPr>
        <w:ind w:left="1440" w:hanging="720"/>
      </w:pPr>
      <w:r w:rsidRPr="00D203DB">
        <w:t>f)</w:t>
      </w:r>
      <w:r w:rsidRPr="00D203DB">
        <w:tab/>
        <w:t xml:space="preserve">An air compressor must be provided to maintain an air cushion in the hydropneumatic tanks. </w:t>
      </w:r>
    </w:p>
    <w:p w:rsidR="00D203DB" w:rsidRPr="00D203DB" w:rsidRDefault="00D203DB" w:rsidP="00D203DB">
      <w:pPr>
        <w:rPr>
          <w:strike/>
        </w:rPr>
      </w:pPr>
    </w:p>
    <w:p w:rsidR="00D203DB" w:rsidRPr="00D203DB" w:rsidRDefault="00D203DB" w:rsidP="00D203DB">
      <w:pPr>
        <w:ind w:left="1440" w:hanging="720"/>
      </w:pPr>
      <w:r w:rsidRPr="00D203DB">
        <w:t>g)</w:t>
      </w:r>
      <w:r w:rsidRPr="00D203DB">
        <w:tab/>
        <w:t xml:space="preserve">Finished water must be delivered at a rate greater than the peak hourly flow provided in Section 604.115(d). </w:t>
      </w:r>
    </w:p>
    <w:p w:rsidR="00D203DB" w:rsidRPr="00D203DB" w:rsidRDefault="00D203DB" w:rsidP="00D203DB">
      <w:r w:rsidRPr="00D203DB">
        <w:t xml:space="preserve"> </w:t>
      </w:r>
    </w:p>
    <w:p w:rsidR="00D203DB" w:rsidRPr="00D203DB" w:rsidRDefault="00D203DB" w:rsidP="00D203DB">
      <w:pPr>
        <w:ind w:left="1440" w:hanging="720"/>
      </w:pPr>
      <w:r w:rsidRPr="00D203DB">
        <w:t>h)</w:t>
      </w:r>
      <w:r w:rsidRPr="00D203DB">
        <w:tab/>
        <w:t xml:space="preserve">Actual capacity of the well pump or high service pump used to deliver water to the distribution system through the hydropneumatic tank must be greater than the peak hourly flow provided in Section 604.115(d). </w:t>
      </w:r>
    </w:p>
    <w:p w:rsidR="00D203DB" w:rsidRPr="00D203DB" w:rsidRDefault="00D203DB" w:rsidP="00D203DB"/>
    <w:p w:rsidR="00D203DB" w:rsidRPr="00D203DB" w:rsidRDefault="00D203DB" w:rsidP="00D203DB">
      <w:pPr>
        <w:ind w:left="1440" w:hanging="720"/>
      </w:pPr>
      <w:r w:rsidRPr="00D203DB">
        <w:t>i)</w:t>
      </w:r>
      <w:r w:rsidRPr="00D203DB">
        <w:tab/>
        <w:t xml:space="preserve">Actual capacities of multiple well pumps or high service pumps used to deliver water to the distribution system through the hydropneumatic tank must be greater than the peak hourly flow provided in Section 604.115(d) with the largest well pump or high service pump out of operation. </w:t>
      </w:r>
    </w:p>
    <w:p w:rsidR="00D203DB" w:rsidRPr="00D203DB" w:rsidRDefault="00D203DB" w:rsidP="002708E8"/>
    <w:p w:rsidR="00D203DB" w:rsidRPr="00D203DB" w:rsidRDefault="00D203DB" w:rsidP="00D203DB">
      <w:pPr>
        <w:ind w:left="1440" w:hanging="720"/>
      </w:pPr>
      <w:r w:rsidRPr="00D203DB">
        <w:t>j)</w:t>
      </w:r>
      <w:r w:rsidRPr="00D203DB">
        <w:tab/>
        <w:t xml:space="preserve">All hydropneumatic tanks must have bypass piping to permit operation of the system while the tank is being repaired or painted, and each tank must have: </w:t>
      </w:r>
    </w:p>
    <w:p w:rsidR="00D203DB" w:rsidRPr="00D203DB" w:rsidRDefault="00D203DB" w:rsidP="00D203DB"/>
    <w:p w:rsidR="00D203DB" w:rsidRPr="00D203DB" w:rsidRDefault="00D203DB" w:rsidP="00D203DB">
      <w:pPr>
        <w:ind w:left="2160" w:hanging="720"/>
      </w:pPr>
      <w:r w:rsidRPr="00D203DB">
        <w:t>1)</w:t>
      </w:r>
      <w:r w:rsidRPr="00D203DB">
        <w:rPr>
          <w:i/>
        </w:rPr>
        <w:tab/>
      </w:r>
      <w:r w:rsidRPr="00D203DB">
        <w:t>an access manhole and</w:t>
      </w:r>
      <w:r w:rsidR="00D8086F">
        <w:t>,</w:t>
      </w:r>
      <w:r w:rsidRPr="00D203DB">
        <w:t xml:space="preserve"> where practical</w:t>
      </w:r>
      <w:r w:rsidR="00D8086F">
        <w:t>,</w:t>
      </w:r>
      <w:r w:rsidRPr="00D203DB">
        <w:t xml:space="preserve"> the access manhole should be 24 inches in diameter;</w:t>
      </w:r>
    </w:p>
    <w:p w:rsidR="00D203DB" w:rsidRPr="00D203DB" w:rsidRDefault="00D203DB" w:rsidP="00D203DB"/>
    <w:p w:rsidR="00D203DB" w:rsidRPr="00D203DB" w:rsidRDefault="00D203DB" w:rsidP="00D203DB">
      <w:pPr>
        <w:ind w:left="2160" w:hanging="720"/>
      </w:pPr>
      <w:r w:rsidRPr="00D203DB">
        <w:t>2)</w:t>
      </w:r>
      <w:r w:rsidRPr="00D203DB">
        <w:tab/>
        <w:t xml:space="preserve">a drain; and </w:t>
      </w:r>
    </w:p>
    <w:p w:rsidR="00D203DB" w:rsidRPr="00D203DB" w:rsidRDefault="00D203DB" w:rsidP="00D203DB"/>
    <w:p w:rsidR="00D203DB" w:rsidRPr="00D203DB" w:rsidRDefault="00D203DB" w:rsidP="00D203DB">
      <w:pPr>
        <w:ind w:left="2160" w:hanging="720"/>
      </w:pPr>
      <w:r w:rsidRPr="00D203DB">
        <w:t>3)</w:t>
      </w:r>
      <w:r w:rsidRPr="00D203DB">
        <w:tab/>
        <w:t>control equipment consisting of the following:</w:t>
      </w:r>
    </w:p>
    <w:p w:rsidR="00D203DB" w:rsidRPr="00D203DB" w:rsidRDefault="00D203DB" w:rsidP="00D203DB"/>
    <w:p w:rsidR="00D203DB" w:rsidRPr="00D203DB" w:rsidRDefault="00D203DB" w:rsidP="00D203DB">
      <w:pPr>
        <w:ind w:left="2160"/>
      </w:pPr>
      <w:r w:rsidRPr="00D203DB">
        <w:t>A)</w:t>
      </w:r>
      <w:r w:rsidRPr="00D203DB">
        <w:tab/>
        <w:t xml:space="preserve">a pressure gauge; </w:t>
      </w:r>
    </w:p>
    <w:p w:rsidR="00D203DB" w:rsidRPr="00D203DB" w:rsidRDefault="00D203DB" w:rsidP="00D203DB"/>
    <w:p w:rsidR="00D203DB" w:rsidRPr="00D203DB" w:rsidRDefault="00D203DB" w:rsidP="00D203DB">
      <w:pPr>
        <w:ind w:left="2160"/>
      </w:pPr>
      <w:r w:rsidRPr="00D203DB">
        <w:t>B)</w:t>
      </w:r>
      <w:r w:rsidRPr="00D203DB">
        <w:tab/>
        <w:t>water sight glass placed to show the water</w:t>
      </w:r>
      <w:r w:rsidR="00D8086F">
        <w:t>/</w:t>
      </w:r>
      <w:r w:rsidRPr="00D203DB">
        <w:t xml:space="preserve">air interface; </w:t>
      </w:r>
    </w:p>
    <w:p w:rsidR="00D203DB" w:rsidRPr="00D203DB" w:rsidRDefault="00D203DB" w:rsidP="00D203DB"/>
    <w:p w:rsidR="00D203DB" w:rsidRPr="00D203DB" w:rsidRDefault="00D203DB" w:rsidP="00D203DB">
      <w:pPr>
        <w:ind w:left="2160"/>
      </w:pPr>
      <w:r w:rsidRPr="00D203DB">
        <w:t>C)</w:t>
      </w:r>
      <w:r w:rsidRPr="00D203DB">
        <w:tab/>
        <w:t>automatic or manual air blow off;</w:t>
      </w:r>
    </w:p>
    <w:p w:rsidR="00D203DB" w:rsidRPr="00D203DB" w:rsidRDefault="00D203DB" w:rsidP="00B16362">
      <w:bookmarkStart w:id="0" w:name="_GoBack"/>
      <w:bookmarkEnd w:id="0"/>
    </w:p>
    <w:p w:rsidR="00D203DB" w:rsidRPr="00D203DB" w:rsidRDefault="00D203DB" w:rsidP="00D203DB">
      <w:pPr>
        <w:ind w:left="2160"/>
      </w:pPr>
      <w:r w:rsidRPr="00D203DB">
        <w:t>D)</w:t>
      </w:r>
      <w:r w:rsidRPr="00D203DB">
        <w:tab/>
        <w:t xml:space="preserve">means for adding air; and </w:t>
      </w:r>
    </w:p>
    <w:p w:rsidR="00D203DB" w:rsidRPr="00D203DB" w:rsidRDefault="00D203DB" w:rsidP="00D203DB"/>
    <w:p w:rsidR="00D203DB" w:rsidRPr="00D203DB" w:rsidRDefault="00D203DB" w:rsidP="00D203DB">
      <w:pPr>
        <w:ind w:left="2160"/>
        <w:rPr>
          <w:strike/>
        </w:rPr>
      </w:pPr>
      <w:r w:rsidRPr="00D203DB">
        <w:t>E)</w:t>
      </w:r>
      <w:r w:rsidRPr="00D203DB">
        <w:tab/>
        <w:t>pressure operated start stop controls for the pumps.</w:t>
      </w:r>
    </w:p>
    <w:sectPr w:rsidR="00D203DB" w:rsidRPr="00D203D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3DB" w:rsidRDefault="00D203DB">
      <w:r>
        <w:separator/>
      </w:r>
    </w:p>
  </w:endnote>
  <w:endnote w:type="continuationSeparator" w:id="0">
    <w:p w:rsidR="00D203DB" w:rsidRDefault="00D2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3DB" w:rsidRDefault="00D203DB">
      <w:r>
        <w:separator/>
      </w:r>
    </w:p>
  </w:footnote>
  <w:footnote w:type="continuationSeparator" w:id="0">
    <w:p w:rsidR="00D203DB" w:rsidRDefault="00D20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D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3FD5"/>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08E8"/>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1E1F"/>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7BE1"/>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50BE"/>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1E17"/>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6362"/>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03DB"/>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086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A1C132-F4AA-4BA6-9096-5946CB0A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1600131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295</Words>
  <Characters>1554</Characters>
  <Application>Microsoft Office Word</Application>
  <DocSecurity>0</DocSecurity>
  <Lines>12</Lines>
  <Paragraphs>3</Paragraphs>
  <ScaleCrop>false</ScaleCrop>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10</cp:revision>
  <dcterms:created xsi:type="dcterms:W3CDTF">2018-07-31T17:02:00Z</dcterms:created>
  <dcterms:modified xsi:type="dcterms:W3CDTF">2019-08-06T17:20:00Z</dcterms:modified>
</cp:coreProperties>
</file>