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42AB1" w14:textId="77777777" w:rsidR="001A4076" w:rsidRDefault="001A4076" w:rsidP="001A4076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00F6B3AD" w14:textId="77777777" w:rsidR="001A4076" w:rsidRDefault="001A4076" w:rsidP="001A4076">
      <w:pPr>
        <w:widowControl w:val="0"/>
        <w:autoSpaceDE w:val="0"/>
        <w:autoSpaceDN w:val="0"/>
        <w:adjustRightInd w:val="0"/>
        <w:ind w:left="1440" w:hanging="1440"/>
      </w:pPr>
      <w:r>
        <w:t>601.101</w:t>
      </w:r>
      <w:r>
        <w:tab/>
        <w:t xml:space="preserve">General Requirements </w:t>
      </w:r>
    </w:p>
    <w:p w14:paraId="1357B27E" w14:textId="07DD6190" w:rsidR="001A4076" w:rsidRDefault="001A4076" w:rsidP="001A4076">
      <w:pPr>
        <w:widowControl w:val="0"/>
        <w:autoSpaceDE w:val="0"/>
        <w:autoSpaceDN w:val="0"/>
        <w:adjustRightInd w:val="0"/>
        <w:ind w:left="1440" w:hanging="1440"/>
      </w:pPr>
      <w:r>
        <w:t>601.102</w:t>
      </w:r>
      <w:r>
        <w:tab/>
        <w:t xml:space="preserve">Applicability </w:t>
      </w:r>
      <w:r w:rsidR="009E1971">
        <w:t>and Organization of this Chapter</w:t>
      </w:r>
    </w:p>
    <w:p w14:paraId="2667398F" w14:textId="77777777" w:rsidR="001A4076" w:rsidRDefault="001A4076" w:rsidP="001A4076">
      <w:pPr>
        <w:widowControl w:val="0"/>
        <w:autoSpaceDE w:val="0"/>
        <w:autoSpaceDN w:val="0"/>
        <w:adjustRightInd w:val="0"/>
        <w:ind w:left="1440" w:hanging="1440"/>
      </w:pPr>
      <w:r>
        <w:t>601.103</w:t>
      </w:r>
      <w:r>
        <w:tab/>
        <w:t xml:space="preserve">Severability </w:t>
      </w:r>
    </w:p>
    <w:p w14:paraId="6117E140" w14:textId="77777777" w:rsidR="001A4076" w:rsidRDefault="001A4076" w:rsidP="001A4076">
      <w:pPr>
        <w:widowControl w:val="0"/>
        <w:autoSpaceDE w:val="0"/>
        <w:autoSpaceDN w:val="0"/>
        <w:adjustRightInd w:val="0"/>
        <w:ind w:left="1440" w:hanging="1440"/>
      </w:pPr>
      <w:r>
        <w:t>601.104</w:t>
      </w:r>
      <w:r>
        <w:tab/>
        <w:t xml:space="preserve">Analytical Testing </w:t>
      </w:r>
    </w:p>
    <w:p w14:paraId="6C294294" w14:textId="77777777" w:rsidR="001A4076" w:rsidRDefault="001A4076" w:rsidP="001A4076">
      <w:pPr>
        <w:widowControl w:val="0"/>
        <w:autoSpaceDE w:val="0"/>
        <w:autoSpaceDN w:val="0"/>
        <w:adjustRightInd w:val="0"/>
        <w:ind w:left="1440" w:hanging="1440"/>
      </w:pPr>
      <w:r>
        <w:t>601.105</w:t>
      </w:r>
      <w:r>
        <w:tab/>
        <w:t xml:space="preserve">Definitions </w:t>
      </w:r>
    </w:p>
    <w:p w14:paraId="05EC26B3" w14:textId="4CFA2267" w:rsidR="009E1971" w:rsidRDefault="009E1971" w:rsidP="001A4076">
      <w:pPr>
        <w:widowControl w:val="0"/>
        <w:autoSpaceDE w:val="0"/>
        <w:autoSpaceDN w:val="0"/>
        <w:adjustRightInd w:val="0"/>
        <w:ind w:left="1440" w:hanging="1440"/>
      </w:pPr>
      <w:r>
        <w:t>601.115</w:t>
      </w:r>
      <w:r>
        <w:tab/>
      </w:r>
      <w:r w:rsidR="00097656">
        <w:t>Incorporations</w:t>
      </w:r>
      <w:r>
        <w:t xml:space="preserve"> by Reference</w:t>
      </w:r>
    </w:p>
    <w:p w14:paraId="4F95491D" w14:textId="77777777" w:rsidR="009E1971" w:rsidRDefault="009E1971" w:rsidP="001A4076">
      <w:pPr>
        <w:widowControl w:val="0"/>
        <w:autoSpaceDE w:val="0"/>
        <w:autoSpaceDN w:val="0"/>
        <w:adjustRightInd w:val="0"/>
        <w:ind w:left="2160" w:hanging="2160"/>
      </w:pPr>
    </w:p>
    <w:p w14:paraId="2D22BE32" w14:textId="77777777" w:rsidR="001A4076" w:rsidRDefault="00DC356B" w:rsidP="001A4076">
      <w:pPr>
        <w:widowControl w:val="0"/>
        <w:autoSpaceDE w:val="0"/>
        <w:autoSpaceDN w:val="0"/>
        <w:adjustRightInd w:val="0"/>
        <w:ind w:left="2160" w:hanging="2160"/>
      </w:pPr>
      <w:r>
        <w:t>601.</w:t>
      </w:r>
      <w:r w:rsidR="001A4076">
        <w:t>APPENDIX A</w:t>
      </w:r>
      <w:r w:rsidR="001A4076">
        <w:tab/>
        <w:t xml:space="preserve">References to Former Rules </w:t>
      </w:r>
      <w:r w:rsidR="00927313">
        <w:t>(Repealed)</w:t>
      </w:r>
    </w:p>
    <w:sectPr w:rsidR="001A4076" w:rsidSect="001A40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4076"/>
    <w:rsid w:val="00097656"/>
    <w:rsid w:val="001A4076"/>
    <w:rsid w:val="002C12CA"/>
    <w:rsid w:val="003959DD"/>
    <w:rsid w:val="00472638"/>
    <w:rsid w:val="004B106A"/>
    <w:rsid w:val="0090755A"/>
    <w:rsid w:val="00927313"/>
    <w:rsid w:val="009E1971"/>
    <w:rsid w:val="00DC356B"/>
    <w:rsid w:val="00F706A2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B200B4C"/>
  <w15:docId w15:val="{616C8AEC-3018-43B8-AE4E-F11B5A41B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Bockewitz, Crystal K.</cp:lastModifiedBy>
  <cp:revision>2</cp:revision>
  <dcterms:created xsi:type="dcterms:W3CDTF">2023-04-14T15:42:00Z</dcterms:created>
  <dcterms:modified xsi:type="dcterms:W3CDTF">2023-04-14T15:42:00Z</dcterms:modified>
</cp:coreProperties>
</file>