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58" w:rsidRDefault="009E6B58" w:rsidP="009E6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6B58" w:rsidRDefault="009E6B58" w:rsidP="009E6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560.205  Waterways</w:t>
      </w:r>
      <w:r>
        <w:t xml:space="preserve"> </w:t>
      </w:r>
    </w:p>
    <w:p w:rsidR="009E6B58" w:rsidRDefault="009E6B58" w:rsidP="009E6B58">
      <w:pPr>
        <w:widowControl w:val="0"/>
        <w:autoSpaceDE w:val="0"/>
        <w:autoSpaceDN w:val="0"/>
        <w:adjustRightInd w:val="0"/>
      </w:pPr>
    </w:p>
    <w:p w:rsidR="009E6B58" w:rsidRDefault="009E6B58" w:rsidP="009E6B58">
      <w:pPr>
        <w:widowControl w:val="0"/>
        <w:autoSpaceDE w:val="0"/>
        <w:autoSpaceDN w:val="0"/>
        <w:adjustRightInd w:val="0"/>
      </w:pPr>
      <w:r>
        <w:t xml:space="preserve">Livestock waste should not be applied in waterways. </w:t>
      </w:r>
    </w:p>
    <w:sectPr w:rsidR="009E6B58" w:rsidSect="009E6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B58"/>
    <w:rsid w:val="005C3366"/>
    <w:rsid w:val="005F43D9"/>
    <w:rsid w:val="00794A47"/>
    <w:rsid w:val="00864E0F"/>
    <w:rsid w:val="009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