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12" w:rsidRDefault="000C2412" w:rsidP="000C24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0C2412" w:rsidRDefault="000C2412" w:rsidP="000C2412">
      <w:pPr>
        <w:widowControl w:val="0"/>
        <w:autoSpaceDE w:val="0"/>
        <w:autoSpaceDN w:val="0"/>
        <w:adjustRightInd w:val="0"/>
        <w:jc w:val="center"/>
      </w:pPr>
    </w:p>
    <w:p w:rsidR="000C2412" w:rsidRDefault="000C2412" w:rsidP="000C241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C2412" w:rsidRDefault="000C2412" w:rsidP="000C2412">
      <w:pPr>
        <w:widowControl w:val="0"/>
        <w:autoSpaceDE w:val="0"/>
        <w:autoSpaceDN w:val="0"/>
        <w:adjustRightInd w:val="0"/>
        <w:ind w:left="1440" w:hanging="1440"/>
      </w:pPr>
      <w:r>
        <w:t>560.101</w:t>
      </w:r>
      <w:r>
        <w:tab/>
        <w:t xml:space="preserve">Purpose </w:t>
      </w:r>
    </w:p>
    <w:p w:rsidR="000C2412" w:rsidRDefault="000C2412" w:rsidP="000C2412">
      <w:pPr>
        <w:widowControl w:val="0"/>
        <w:autoSpaceDE w:val="0"/>
        <w:autoSpaceDN w:val="0"/>
        <w:adjustRightInd w:val="0"/>
        <w:ind w:left="1440" w:hanging="1440"/>
      </w:pPr>
    </w:p>
    <w:p w:rsidR="000C2412" w:rsidRDefault="000C2412" w:rsidP="000C241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DESIGN CRITERIA</w:t>
      </w:r>
    </w:p>
    <w:p w:rsidR="000C2412" w:rsidRDefault="000C2412" w:rsidP="000C241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C2412" w:rsidRDefault="000C2412" w:rsidP="000C241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C2412" w:rsidRDefault="000C2412" w:rsidP="000C2412">
      <w:pPr>
        <w:widowControl w:val="0"/>
        <w:autoSpaceDE w:val="0"/>
        <w:autoSpaceDN w:val="0"/>
        <w:adjustRightInd w:val="0"/>
        <w:ind w:left="1440" w:hanging="1440"/>
      </w:pPr>
      <w:r>
        <w:t>560.201</w:t>
      </w:r>
      <w:r>
        <w:tab/>
        <w:t xml:space="preserve">Nutrient Loading </w:t>
      </w:r>
    </w:p>
    <w:p w:rsidR="000C2412" w:rsidRDefault="000C2412" w:rsidP="000C2412">
      <w:pPr>
        <w:widowControl w:val="0"/>
        <w:autoSpaceDE w:val="0"/>
        <w:autoSpaceDN w:val="0"/>
        <w:adjustRightInd w:val="0"/>
        <w:ind w:left="1440" w:hanging="1440"/>
      </w:pPr>
      <w:r>
        <w:t>560.202</w:t>
      </w:r>
      <w:r>
        <w:tab/>
        <w:t xml:space="preserve">Method of Application </w:t>
      </w:r>
    </w:p>
    <w:p w:rsidR="000C2412" w:rsidRDefault="000C2412" w:rsidP="000C2412">
      <w:pPr>
        <w:widowControl w:val="0"/>
        <w:autoSpaceDE w:val="0"/>
        <w:autoSpaceDN w:val="0"/>
        <w:adjustRightInd w:val="0"/>
        <w:ind w:left="1440" w:hanging="1440"/>
      </w:pPr>
      <w:r>
        <w:t>560.203</w:t>
      </w:r>
      <w:r>
        <w:tab/>
        <w:t xml:space="preserve">Proximity to Water </w:t>
      </w:r>
    </w:p>
    <w:p w:rsidR="000C2412" w:rsidRDefault="000C2412" w:rsidP="000C2412">
      <w:pPr>
        <w:widowControl w:val="0"/>
        <w:autoSpaceDE w:val="0"/>
        <w:autoSpaceDN w:val="0"/>
        <w:adjustRightInd w:val="0"/>
        <w:ind w:left="1440" w:hanging="1440"/>
      </w:pPr>
      <w:r>
        <w:t>560.204</w:t>
      </w:r>
      <w:r>
        <w:tab/>
        <w:t xml:space="preserve">Flooding </w:t>
      </w:r>
    </w:p>
    <w:p w:rsidR="000C2412" w:rsidRDefault="000C2412" w:rsidP="000C2412">
      <w:pPr>
        <w:widowControl w:val="0"/>
        <w:autoSpaceDE w:val="0"/>
        <w:autoSpaceDN w:val="0"/>
        <w:adjustRightInd w:val="0"/>
        <w:ind w:left="1440" w:hanging="1440"/>
      </w:pPr>
      <w:r>
        <w:t>560.205</w:t>
      </w:r>
      <w:r>
        <w:tab/>
        <w:t xml:space="preserve">Waterways </w:t>
      </w:r>
    </w:p>
    <w:p w:rsidR="000C2412" w:rsidRDefault="000C2412" w:rsidP="000C2412">
      <w:pPr>
        <w:widowControl w:val="0"/>
        <w:autoSpaceDE w:val="0"/>
        <w:autoSpaceDN w:val="0"/>
        <w:adjustRightInd w:val="0"/>
        <w:ind w:left="1440" w:hanging="1440"/>
      </w:pPr>
      <w:r>
        <w:t>560.206</w:t>
      </w:r>
      <w:r>
        <w:tab/>
        <w:t xml:space="preserve">Frozen or Snow-Covered Ground </w:t>
      </w:r>
    </w:p>
    <w:p w:rsidR="000C2412" w:rsidRDefault="000C2412" w:rsidP="000C2412">
      <w:pPr>
        <w:widowControl w:val="0"/>
        <w:autoSpaceDE w:val="0"/>
        <w:autoSpaceDN w:val="0"/>
        <w:adjustRightInd w:val="0"/>
        <w:ind w:left="1440" w:hanging="1440"/>
      </w:pPr>
      <w:r>
        <w:t>560.207</w:t>
      </w:r>
      <w:r>
        <w:tab/>
        <w:t xml:space="preserve">Rainfall </w:t>
      </w:r>
    </w:p>
    <w:p w:rsidR="000C2412" w:rsidRDefault="000C2412" w:rsidP="000C2412">
      <w:pPr>
        <w:widowControl w:val="0"/>
        <w:autoSpaceDE w:val="0"/>
        <w:autoSpaceDN w:val="0"/>
        <w:adjustRightInd w:val="0"/>
        <w:ind w:left="1440" w:hanging="1440"/>
      </w:pPr>
      <w:r>
        <w:t>560.208</w:t>
      </w:r>
      <w:r>
        <w:tab/>
        <w:t xml:space="preserve">Odors </w:t>
      </w:r>
    </w:p>
    <w:p w:rsidR="000C2412" w:rsidRDefault="000C2412" w:rsidP="000C2412">
      <w:pPr>
        <w:widowControl w:val="0"/>
        <w:autoSpaceDE w:val="0"/>
        <w:autoSpaceDN w:val="0"/>
        <w:adjustRightInd w:val="0"/>
        <w:ind w:left="1440" w:hanging="1440"/>
      </w:pPr>
    </w:p>
    <w:p w:rsidR="00D74D6E" w:rsidRDefault="00D74D6E" w:rsidP="00D74D6E">
      <w:pPr>
        <w:widowControl w:val="0"/>
        <w:autoSpaceDE w:val="0"/>
        <w:autoSpaceDN w:val="0"/>
        <w:adjustRightInd w:val="0"/>
        <w:ind w:left="2166" w:hanging="2166"/>
      </w:pPr>
      <w:r>
        <w:t>560.APPENDIX A</w:t>
      </w:r>
      <w:r>
        <w:tab/>
        <w:t xml:space="preserve">Agronomic Fertilization Rates for Various Illinois Crops </w:t>
      </w:r>
    </w:p>
    <w:p w:rsidR="00D74D6E" w:rsidRDefault="00D74D6E" w:rsidP="00D74D6E">
      <w:pPr>
        <w:widowControl w:val="0"/>
        <w:autoSpaceDE w:val="0"/>
        <w:autoSpaceDN w:val="0"/>
        <w:adjustRightInd w:val="0"/>
        <w:ind w:left="2166" w:hanging="2166"/>
      </w:pPr>
      <w:r>
        <w:t>560.APPENDIX B</w:t>
      </w:r>
      <w:r>
        <w:tab/>
        <w:t xml:space="preserve">Universal Soil Loss Equation </w:t>
      </w:r>
    </w:p>
    <w:p w:rsidR="00D74D6E" w:rsidRDefault="00D74D6E" w:rsidP="00492CF2">
      <w:pPr>
        <w:widowControl w:val="0"/>
        <w:autoSpaceDE w:val="0"/>
        <w:autoSpaceDN w:val="0"/>
        <w:adjustRightInd w:val="0"/>
        <w:ind w:left="2166" w:hanging="2166"/>
      </w:pPr>
    </w:p>
    <w:p w:rsidR="000C2412" w:rsidRDefault="00D74D6E" w:rsidP="00492CF2">
      <w:pPr>
        <w:widowControl w:val="0"/>
        <w:autoSpaceDE w:val="0"/>
        <w:autoSpaceDN w:val="0"/>
        <w:adjustRightInd w:val="0"/>
        <w:ind w:left="2166" w:hanging="2166"/>
      </w:pPr>
      <w:r>
        <w:t>560.</w:t>
      </w:r>
      <w:r w:rsidR="000C2412">
        <w:t xml:space="preserve">TABLE </w:t>
      </w:r>
      <w:r w:rsidR="00492CF2">
        <w:t>1</w:t>
      </w:r>
      <w:r w:rsidR="000C2412">
        <w:tab/>
        <w:t xml:space="preserve">Approximate Quantities of Total Manure, Nitrogen, Phosphorus and Potassium Excreted by Different Livestock Species </w:t>
      </w:r>
    </w:p>
    <w:p w:rsidR="000C2412" w:rsidRDefault="00D74D6E" w:rsidP="00492CF2">
      <w:pPr>
        <w:widowControl w:val="0"/>
        <w:autoSpaceDE w:val="0"/>
        <w:autoSpaceDN w:val="0"/>
        <w:adjustRightInd w:val="0"/>
        <w:ind w:left="2166" w:hanging="2166"/>
      </w:pPr>
      <w:r>
        <w:t>560.</w:t>
      </w:r>
      <w:r w:rsidR="000C2412">
        <w:t xml:space="preserve">TABLE </w:t>
      </w:r>
      <w:r w:rsidR="00492CF2">
        <w:t>2</w:t>
      </w:r>
      <w:r w:rsidR="000C2412">
        <w:tab/>
        <w:t xml:space="preserve">Approximate Nutrient Content of Wastes from </w:t>
      </w:r>
      <w:r w:rsidR="00492CF2">
        <w:t xml:space="preserve">Various </w:t>
      </w:r>
      <w:r w:rsidR="000C2412">
        <w:t xml:space="preserve">Management Systems </w:t>
      </w:r>
    </w:p>
    <w:p w:rsidR="000C2412" w:rsidRDefault="00D74D6E" w:rsidP="00492CF2">
      <w:pPr>
        <w:widowControl w:val="0"/>
        <w:autoSpaceDE w:val="0"/>
        <w:autoSpaceDN w:val="0"/>
        <w:adjustRightInd w:val="0"/>
        <w:ind w:left="2166" w:hanging="2166"/>
      </w:pPr>
      <w:r>
        <w:t>560.</w:t>
      </w:r>
      <w:r w:rsidR="000C2412">
        <w:t xml:space="preserve">TABLE </w:t>
      </w:r>
      <w:r w:rsidR="00492CF2">
        <w:t>3</w:t>
      </w:r>
      <w:r w:rsidR="000C2412">
        <w:tab/>
        <w:t xml:space="preserve">Approximate New Yield of Nitrogen for Various Waste Management Systems </w:t>
      </w:r>
    </w:p>
    <w:sectPr w:rsidR="000C2412" w:rsidSect="000C24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2412"/>
    <w:rsid w:val="000B750C"/>
    <w:rsid w:val="000C2412"/>
    <w:rsid w:val="00492CF2"/>
    <w:rsid w:val="00D569D4"/>
    <w:rsid w:val="00D74D6E"/>
    <w:rsid w:val="00DF0DC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