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D1" w:rsidRDefault="000E72D1" w:rsidP="000E72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0E72D1" w:rsidRDefault="000E72D1" w:rsidP="000E72D1">
      <w:pPr>
        <w:widowControl w:val="0"/>
        <w:autoSpaceDE w:val="0"/>
        <w:autoSpaceDN w:val="0"/>
        <w:adjustRightInd w:val="0"/>
        <w:jc w:val="center"/>
      </w:pPr>
    </w:p>
    <w:p w:rsidR="000E72D1" w:rsidRDefault="000E72D1" w:rsidP="000E72D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368.110</w:t>
      </w:r>
      <w:r>
        <w:tab/>
        <w:t xml:space="preserve">Purpose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368.120</w:t>
      </w:r>
      <w:r>
        <w:tab/>
        <w:t xml:space="preserve">Definitions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368.130</w:t>
      </w:r>
      <w:r>
        <w:tab/>
        <w:t xml:space="preserve">Materials Referenced in this Part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368.140</w:t>
      </w:r>
      <w:r>
        <w:tab/>
        <w:t xml:space="preserve">Funding Allocations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368.150</w:t>
      </w:r>
      <w:r>
        <w:tab/>
        <w:t xml:space="preserve">Funding Priority System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368.160</w:t>
      </w:r>
      <w:r>
        <w:tab/>
        <w:t xml:space="preserve">Applications for Funding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CALCULATING PRIORITY POINTS FOR INLAND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LAKE STUDY AND IMPLEMENTATION PROJECT AWARDS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368.210</w:t>
      </w:r>
      <w:r>
        <w:tab/>
        <w:t xml:space="preserve">Formula for Computing Total Priority Points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368.220</w:t>
      </w:r>
      <w:r>
        <w:tab/>
        <w:t xml:space="preserve">A1 Factor (Overall Use Support Assessment)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368.230</w:t>
      </w:r>
      <w:r>
        <w:tab/>
        <w:t xml:space="preserve">A2 Factor (Water Quality Potential)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368.240</w:t>
      </w:r>
      <w:r>
        <w:tab/>
        <w:t xml:space="preserve">A3 Factor (Public Benefits Assessment) </w:t>
      </w:r>
    </w:p>
    <w:p w:rsidR="000E72D1" w:rsidRDefault="000E72D1" w:rsidP="000E72D1">
      <w:pPr>
        <w:widowControl w:val="0"/>
        <w:autoSpaceDE w:val="0"/>
        <w:autoSpaceDN w:val="0"/>
        <w:adjustRightInd w:val="0"/>
        <w:ind w:left="1440" w:hanging="1440"/>
      </w:pPr>
      <w:r>
        <w:t>368.250</w:t>
      </w:r>
      <w:r>
        <w:tab/>
        <w:t xml:space="preserve">A4 Factor (Special Considerations) </w:t>
      </w:r>
    </w:p>
    <w:sectPr w:rsidR="000E72D1" w:rsidSect="000E7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2D1"/>
    <w:rsid w:val="000E72D1"/>
    <w:rsid w:val="00207ED3"/>
    <w:rsid w:val="007E58D7"/>
    <w:rsid w:val="00D3748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