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BD2" w:rsidRPr="0044615B" w:rsidRDefault="001F0BD2" w:rsidP="0044615B">
      <w:pPr>
        <w:rPr>
          <w:rFonts w:eastAsia="MS Mincho"/>
        </w:rPr>
      </w:pPr>
    </w:p>
    <w:p w:rsidR="004628F1" w:rsidRPr="0044615B" w:rsidRDefault="004628F1" w:rsidP="0044615B">
      <w:pPr>
        <w:rPr>
          <w:rFonts w:eastAsia="MS Mincho"/>
          <w:b/>
        </w:rPr>
      </w:pPr>
      <w:r w:rsidRPr="0044615B">
        <w:rPr>
          <w:rFonts w:eastAsia="MS Mincho"/>
          <w:b/>
        </w:rPr>
        <w:t>Section 325.205  Amount of the Fee</w:t>
      </w:r>
    </w:p>
    <w:p w:rsidR="004628F1" w:rsidRPr="0044615B" w:rsidRDefault="004628F1" w:rsidP="0044615B">
      <w:pPr>
        <w:rPr>
          <w:rFonts w:eastAsia="MS Mincho"/>
          <w:b/>
        </w:rPr>
      </w:pPr>
    </w:p>
    <w:p w:rsidR="004628F1" w:rsidRPr="0044615B" w:rsidRDefault="004628F1" w:rsidP="0044615B">
      <w:pPr>
        <w:ind w:left="1440" w:hanging="720"/>
        <w:rPr>
          <w:rFonts w:eastAsia="MS Mincho"/>
        </w:rPr>
      </w:pPr>
      <w:r w:rsidRPr="0044615B">
        <w:rPr>
          <w:rFonts w:eastAsia="MS Mincho"/>
        </w:rPr>
        <w:t>a)</w:t>
      </w:r>
      <w:r w:rsidRPr="0044615B">
        <w:rPr>
          <w:rFonts w:eastAsia="MS Mincho"/>
        </w:rPr>
        <w:tab/>
        <w:t xml:space="preserve">Except when no fee is due pursuant to Section 325.215 for construction site stormwater discharges, each permit holder or applicant subject to this Part pursuant to Section 325.105 shall pay an annual fee to the Agency for any discharge that requires an NPDES permit pursuant to Section 12(f) of the Act and for all activities requiring a sludge generator or sludge user permit pursuant to Section 12(b) of the Act.  </w:t>
      </w:r>
    </w:p>
    <w:p w:rsidR="004628F1" w:rsidRPr="0044615B" w:rsidRDefault="004628F1" w:rsidP="0044615B">
      <w:pPr>
        <w:rPr>
          <w:rFonts w:eastAsia="MS Mincho"/>
        </w:rPr>
      </w:pPr>
    </w:p>
    <w:p w:rsidR="004628F1" w:rsidRPr="0044615B" w:rsidRDefault="004628F1" w:rsidP="0044615B">
      <w:pPr>
        <w:ind w:left="2160" w:hanging="720"/>
        <w:rPr>
          <w:rFonts w:eastAsia="MS Mincho"/>
        </w:rPr>
      </w:pPr>
      <w:r w:rsidRPr="0044615B">
        <w:rPr>
          <w:rFonts w:eastAsia="MS Mincho"/>
        </w:rPr>
        <w:t>1)</w:t>
      </w:r>
      <w:r w:rsidRPr="0044615B">
        <w:rPr>
          <w:rFonts w:eastAsia="MS Mincho"/>
        </w:rPr>
        <w:tab/>
      </w:r>
      <w:r w:rsidRPr="0044615B">
        <w:rPr>
          <w:rFonts w:eastAsia="MS Mincho"/>
          <w:i/>
        </w:rPr>
        <w:t>The initial annual fee for discharges under a new NPDES permit or for activity under a new individual sludge generator or sludge user permit must be remitted to the Agency prior to the issuance of the permit.</w:t>
      </w:r>
      <w:r w:rsidRPr="0044615B">
        <w:rPr>
          <w:rFonts w:eastAsia="MS Mincho"/>
        </w:rPr>
        <w:t xml:space="preserve"> [415 ILCS 5/12.5(c)]  </w:t>
      </w:r>
    </w:p>
    <w:p w:rsidR="004628F1" w:rsidRPr="0044615B" w:rsidRDefault="004628F1" w:rsidP="0044615B">
      <w:pPr>
        <w:rPr>
          <w:rFonts w:eastAsia="MS Mincho"/>
        </w:rPr>
      </w:pPr>
    </w:p>
    <w:p w:rsidR="004628F1" w:rsidRPr="0044615B" w:rsidRDefault="004628F1" w:rsidP="0044615B">
      <w:pPr>
        <w:ind w:left="2160" w:hanging="720"/>
        <w:rPr>
          <w:rFonts w:eastAsia="MS Mincho"/>
        </w:rPr>
      </w:pPr>
      <w:r w:rsidRPr="0044615B">
        <w:rPr>
          <w:rFonts w:eastAsia="MS Mincho"/>
        </w:rPr>
        <w:t>2)</w:t>
      </w:r>
      <w:r w:rsidRPr="0044615B">
        <w:rPr>
          <w:rFonts w:eastAsia="MS Mincho"/>
        </w:rPr>
        <w:tab/>
      </w:r>
      <w:r w:rsidRPr="0044615B">
        <w:rPr>
          <w:rFonts w:eastAsia="MS Mincho"/>
          <w:i/>
        </w:rPr>
        <w:t xml:space="preserve">The initial annual fee for discharges or other activity under a general NPDES permit must be remitted to the Agency as part of the application for coverage under that general permit. </w:t>
      </w:r>
      <w:r w:rsidRPr="0044615B">
        <w:rPr>
          <w:rFonts w:eastAsia="MS Mincho"/>
        </w:rPr>
        <w:t>[415 ILCS 5/12.5(c)]</w:t>
      </w:r>
    </w:p>
    <w:p w:rsidR="004628F1" w:rsidRPr="0044615B" w:rsidRDefault="004628F1" w:rsidP="0044615B">
      <w:pPr>
        <w:rPr>
          <w:rFonts w:eastAsia="MS Mincho"/>
        </w:rPr>
      </w:pPr>
    </w:p>
    <w:p w:rsidR="004628F1" w:rsidRPr="0044615B" w:rsidRDefault="004628F1" w:rsidP="0044615B">
      <w:pPr>
        <w:ind w:firstLine="720"/>
        <w:rPr>
          <w:rFonts w:eastAsia="MS Mincho"/>
        </w:rPr>
      </w:pPr>
      <w:r w:rsidRPr="0044615B">
        <w:rPr>
          <w:rFonts w:eastAsia="MS Mincho"/>
        </w:rPr>
        <w:t>b)</w:t>
      </w:r>
      <w:r w:rsidRPr="0044615B">
        <w:rPr>
          <w:rFonts w:eastAsia="MS Mincho"/>
        </w:rPr>
        <w:tab/>
      </w:r>
      <w:r w:rsidRPr="0044615B">
        <w:rPr>
          <w:rFonts w:eastAsia="MS Mincho"/>
          <w:i/>
        </w:rPr>
        <w:t>The annual fees applicable to discharges under NPDES permits are as follows:</w:t>
      </w:r>
    </w:p>
    <w:p w:rsidR="004628F1" w:rsidRPr="0044615B" w:rsidRDefault="004628F1" w:rsidP="0044615B">
      <w:pPr>
        <w:rPr>
          <w:rFonts w:eastAsia="MS Mincho"/>
        </w:rPr>
      </w:pPr>
    </w:p>
    <w:p w:rsidR="004628F1" w:rsidRPr="0044615B" w:rsidRDefault="004628F1" w:rsidP="0044615B">
      <w:pPr>
        <w:ind w:left="2160" w:hanging="720"/>
        <w:rPr>
          <w:rFonts w:eastAsia="MS Mincho"/>
        </w:rPr>
      </w:pPr>
      <w:r w:rsidRPr="0044615B">
        <w:rPr>
          <w:rFonts w:eastAsia="MS Mincho"/>
        </w:rPr>
        <w:t>1)</w:t>
      </w:r>
      <w:r w:rsidRPr="0044615B">
        <w:rPr>
          <w:rFonts w:eastAsia="MS Mincho"/>
        </w:rPr>
        <w:tab/>
      </w:r>
      <w:r w:rsidRPr="0044615B">
        <w:rPr>
          <w:rFonts w:eastAsia="MS Mincho"/>
          <w:i/>
        </w:rPr>
        <w:t xml:space="preserve">For </w:t>
      </w:r>
      <w:r w:rsidRPr="0044615B">
        <w:rPr>
          <w:rFonts w:eastAsia="Arial Unicode MS"/>
          <w:i/>
        </w:rPr>
        <w:t>NPDES permits for publicly owned treatment works, other facilities for which the wastewater being treated and discharged is primarily domestic sewage, and wastewater discharges from the operation of public water supply treatment facilities, the fee is:</w:t>
      </w:r>
    </w:p>
    <w:p w:rsidR="004628F1" w:rsidRPr="0044615B" w:rsidRDefault="004628F1" w:rsidP="0044615B">
      <w:pPr>
        <w:ind w:left="2160"/>
        <w:rPr>
          <w:rFonts w:eastAsia="MS Mincho"/>
        </w:rPr>
      </w:pPr>
    </w:p>
    <w:p w:rsidR="004628F1" w:rsidRPr="006674FD" w:rsidRDefault="004628F1" w:rsidP="0044615B">
      <w:pPr>
        <w:ind w:left="2880" w:hanging="720"/>
        <w:rPr>
          <w:rFonts w:eastAsia="MS Mincho"/>
          <w:i/>
        </w:rPr>
      </w:pPr>
      <w:r w:rsidRPr="0044615B">
        <w:rPr>
          <w:rFonts w:eastAsia="MS Mincho"/>
        </w:rPr>
        <w:t>A)</w:t>
      </w:r>
      <w:r w:rsidRPr="0044615B">
        <w:rPr>
          <w:rFonts w:eastAsia="MS Mincho"/>
        </w:rPr>
        <w:tab/>
      </w:r>
      <w:r w:rsidRPr="006674FD">
        <w:rPr>
          <w:rFonts w:eastAsia="MS Mincho"/>
          <w:i/>
        </w:rPr>
        <w:t>$500 for facilities with a Design Average Flow rate of less than 100,000 gallons per day;</w:t>
      </w:r>
    </w:p>
    <w:p w:rsidR="004628F1" w:rsidRPr="0044615B" w:rsidRDefault="004628F1" w:rsidP="0044615B">
      <w:pPr>
        <w:ind w:left="2160"/>
        <w:rPr>
          <w:rFonts w:eastAsia="MS Mincho"/>
        </w:rPr>
      </w:pPr>
    </w:p>
    <w:p w:rsidR="004628F1" w:rsidRPr="006674FD" w:rsidRDefault="004628F1" w:rsidP="0044615B">
      <w:pPr>
        <w:ind w:left="2880" w:hanging="720"/>
        <w:rPr>
          <w:rFonts w:eastAsia="MS Mincho"/>
          <w:i/>
        </w:rPr>
      </w:pPr>
      <w:r w:rsidRPr="0044615B">
        <w:rPr>
          <w:rFonts w:eastAsia="MS Mincho"/>
        </w:rPr>
        <w:t>B)</w:t>
      </w:r>
      <w:r w:rsidRPr="0044615B">
        <w:rPr>
          <w:rFonts w:eastAsia="MS Mincho"/>
        </w:rPr>
        <w:tab/>
      </w:r>
      <w:r w:rsidRPr="006674FD">
        <w:rPr>
          <w:rFonts w:eastAsia="MS Mincho"/>
          <w:i/>
        </w:rPr>
        <w:t>$2,500 for facilities with a Design Average Flow rate of at least 100,000 gallons per day but less than 500,000 gallons per day;</w:t>
      </w:r>
    </w:p>
    <w:p w:rsidR="004628F1" w:rsidRPr="0044615B" w:rsidRDefault="004628F1" w:rsidP="0044615B">
      <w:pPr>
        <w:ind w:left="2160"/>
        <w:rPr>
          <w:rFonts w:eastAsia="MS Mincho"/>
        </w:rPr>
      </w:pPr>
    </w:p>
    <w:p w:rsidR="004628F1" w:rsidRPr="0044615B" w:rsidRDefault="004628F1" w:rsidP="0044615B">
      <w:pPr>
        <w:ind w:left="2880" w:hanging="720"/>
        <w:rPr>
          <w:rFonts w:eastAsia="MS Mincho"/>
        </w:rPr>
      </w:pPr>
      <w:r w:rsidRPr="0044615B">
        <w:rPr>
          <w:rFonts w:eastAsia="MS Mincho"/>
        </w:rPr>
        <w:t>C)</w:t>
      </w:r>
      <w:r w:rsidRPr="0044615B">
        <w:rPr>
          <w:rFonts w:eastAsia="MS Mincho"/>
        </w:rPr>
        <w:tab/>
      </w:r>
      <w:r w:rsidRPr="0044615B">
        <w:rPr>
          <w:rFonts w:eastAsia="MS Mincho"/>
          <w:i/>
        </w:rPr>
        <w:t>$7,500 for facilities with a Design Average Flow rate of at least 500,000 gallons per day but less than 1,000,000 gallons per day;</w:t>
      </w:r>
    </w:p>
    <w:p w:rsidR="004628F1" w:rsidRPr="0044615B" w:rsidRDefault="004628F1" w:rsidP="0044615B">
      <w:pPr>
        <w:ind w:left="2160"/>
        <w:rPr>
          <w:rFonts w:eastAsia="MS Mincho"/>
        </w:rPr>
      </w:pPr>
    </w:p>
    <w:p w:rsidR="004628F1" w:rsidRPr="0044615B" w:rsidRDefault="004628F1" w:rsidP="0044615B">
      <w:pPr>
        <w:ind w:left="2880" w:hanging="720"/>
        <w:rPr>
          <w:rFonts w:eastAsia="MS Mincho"/>
        </w:rPr>
      </w:pPr>
      <w:r w:rsidRPr="0044615B">
        <w:rPr>
          <w:rFonts w:eastAsia="MS Mincho"/>
        </w:rPr>
        <w:t>D)</w:t>
      </w:r>
      <w:r w:rsidRPr="0044615B">
        <w:rPr>
          <w:rFonts w:eastAsia="MS Mincho"/>
        </w:rPr>
        <w:tab/>
      </w:r>
      <w:r w:rsidRPr="0044615B">
        <w:rPr>
          <w:rFonts w:eastAsia="MS Mincho"/>
          <w:i/>
        </w:rPr>
        <w:t>$15,000 for facilities with a Design Average Flow rate of at least 1,000,000 gallons per day but less than 5,000,000 gallons per day;</w:t>
      </w:r>
      <w:r w:rsidRPr="0044615B">
        <w:rPr>
          <w:rFonts w:eastAsia="MS Mincho"/>
        </w:rPr>
        <w:t xml:space="preserve"> </w:t>
      </w:r>
    </w:p>
    <w:p w:rsidR="004628F1" w:rsidRPr="0044615B" w:rsidRDefault="004628F1" w:rsidP="0044615B">
      <w:pPr>
        <w:ind w:left="2160"/>
        <w:rPr>
          <w:rFonts w:eastAsia="MS Mincho"/>
        </w:rPr>
      </w:pPr>
    </w:p>
    <w:p w:rsidR="004628F1" w:rsidRPr="0044615B" w:rsidRDefault="004628F1" w:rsidP="0044615B">
      <w:pPr>
        <w:ind w:left="2880" w:hanging="720"/>
        <w:rPr>
          <w:rFonts w:eastAsia="MS Mincho"/>
          <w:i/>
        </w:rPr>
      </w:pPr>
      <w:r w:rsidRPr="0044615B">
        <w:rPr>
          <w:rFonts w:eastAsia="MS Mincho"/>
        </w:rPr>
        <w:t>E)</w:t>
      </w:r>
      <w:r w:rsidRPr="0044615B">
        <w:rPr>
          <w:rFonts w:eastAsia="MS Mincho"/>
        </w:rPr>
        <w:tab/>
      </w:r>
      <w:r w:rsidRPr="0044615B">
        <w:rPr>
          <w:rFonts w:eastAsia="MS Mincho"/>
          <w:i/>
        </w:rPr>
        <w:t xml:space="preserve">$30,000 for facilities with a Design Average Flow rate of at least 5,000,000 gallons per day but less than 10,000,000 gallons per day; and </w:t>
      </w:r>
    </w:p>
    <w:p w:rsidR="004628F1" w:rsidRPr="0044615B" w:rsidRDefault="004628F1" w:rsidP="0044615B">
      <w:pPr>
        <w:ind w:left="2160"/>
        <w:rPr>
          <w:rFonts w:eastAsia="MS Mincho"/>
        </w:rPr>
      </w:pPr>
    </w:p>
    <w:p w:rsidR="004628F1" w:rsidRPr="006674FD" w:rsidRDefault="004628F1" w:rsidP="0044615B">
      <w:pPr>
        <w:ind w:left="2880" w:hanging="720"/>
        <w:rPr>
          <w:rFonts w:eastAsia="MS Mincho"/>
        </w:rPr>
      </w:pPr>
      <w:r w:rsidRPr="0044615B">
        <w:rPr>
          <w:rFonts w:eastAsia="MS Mincho"/>
        </w:rPr>
        <w:t>F)</w:t>
      </w:r>
      <w:r w:rsidRPr="0044615B">
        <w:rPr>
          <w:rFonts w:eastAsia="MS Mincho"/>
        </w:rPr>
        <w:tab/>
      </w:r>
      <w:r w:rsidRPr="0044615B">
        <w:rPr>
          <w:rFonts w:eastAsia="MS Mincho"/>
          <w:i/>
        </w:rPr>
        <w:t>$50,000 for facilities with a Design Average Flow rate of 10,000,000 gallons per day or more.</w:t>
      </w:r>
      <w:r w:rsidR="006674FD">
        <w:rPr>
          <w:rFonts w:eastAsia="MS Mincho"/>
        </w:rPr>
        <w:t xml:space="preserve"> [415 ILCS 5/12.5(e)(1)]</w:t>
      </w:r>
    </w:p>
    <w:p w:rsidR="004628F1" w:rsidRPr="0044615B" w:rsidRDefault="004628F1" w:rsidP="0044615B">
      <w:pPr>
        <w:rPr>
          <w:rFonts w:eastAsia="MS Mincho"/>
        </w:rPr>
      </w:pPr>
    </w:p>
    <w:p w:rsidR="004628F1" w:rsidRPr="0044615B" w:rsidRDefault="004628F1" w:rsidP="0044615B">
      <w:pPr>
        <w:ind w:left="2160" w:hanging="720"/>
        <w:rPr>
          <w:rFonts w:eastAsia="MS Mincho"/>
        </w:rPr>
      </w:pPr>
      <w:r w:rsidRPr="0044615B">
        <w:rPr>
          <w:rFonts w:eastAsia="MS Mincho"/>
        </w:rPr>
        <w:lastRenderedPageBreak/>
        <w:t>2)</w:t>
      </w:r>
      <w:r w:rsidRPr="0044615B">
        <w:rPr>
          <w:rFonts w:eastAsia="MS Mincho"/>
        </w:rPr>
        <w:tab/>
      </w:r>
      <w:r w:rsidRPr="0044615B">
        <w:rPr>
          <w:rFonts w:eastAsia="Arial Unicode MS"/>
          <w:i/>
        </w:rPr>
        <w:t>For NPDES permits for treatment works or sewer collection systems that include combined sewer overflow outfalls,</w:t>
      </w:r>
      <w:r w:rsidRPr="0044615B">
        <w:rPr>
          <w:rFonts w:eastAsia="Arial Unicode MS"/>
        </w:rPr>
        <w:t xml:space="preserve"> in addition to the fees in subsection (b)(1) of this Section, the fee is:</w:t>
      </w:r>
    </w:p>
    <w:p w:rsidR="004628F1" w:rsidRPr="0044615B" w:rsidRDefault="004628F1" w:rsidP="0044615B">
      <w:pPr>
        <w:rPr>
          <w:rFonts w:eastAsia="MS Mincho"/>
        </w:rPr>
      </w:pPr>
    </w:p>
    <w:p w:rsidR="004628F1" w:rsidRPr="0044615B" w:rsidRDefault="004628F1" w:rsidP="0044615B">
      <w:pPr>
        <w:ind w:left="2880" w:hanging="720"/>
        <w:rPr>
          <w:rFonts w:eastAsia="MS Mincho"/>
        </w:rPr>
      </w:pPr>
      <w:r w:rsidRPr="0044615B">
        <w:rPr>
          <w:rFonts w:eastAsia="MS Mincho"/>
        </w:rPr>
        <w:t>A)</w:t>
      </w:r>
      <w:r w:rsidRPr="0044615B">
        <w:rPr>
          <w:rFonts w:eastAsia="MS Mincho"/>
        </w:rPr>
        <w:tab/>
      </w:r>
      <w:r w:rsidRPr="0044615B">
        <w:rPr>
          <w:rFonts w:eastAsia="MS Mincho"/>
          <w:i/>
        </w:rPr>
        <w:t>$1,000 for systems serving a tributary population of 10,000 or less;</w:t>
      </w:r>
    </w:p>
    <w:p w:rsidR="004628F1" w:rsidRPr="0044615B" w:rsidRDefault="004628F1" w:rsidP="0044615B">
      <w:pPr>
        <w:rPr>
          <w:rFonts w:eastAsia="MS Mincho"/>
        </w:rPr>
      </w:pPr>
    </w:p>
    <w:p w:rsidR="004628F1" w:rsidRPr="0044615B" w:rsidRDefault="004628F1" w:rsidP="0044615B">
      <w:pPr>
        <w:ind w:left="2880" w:hanging="720"/>
        <w:rPr>
          <w:rFonts w:eastAsia="MS Mincho"/>
        </w:rPr>
      </w:pPr>
      <w:r w:rsidRPr="0044615B">
        <w:rPr>
          <w:rFonts w:eastAsia="MS Mincho"/>
        </w:rPr>
        <w:t>B)</w:t>
      </w:r>
      <w:r w:rsidRPr="0044615B">
        <w:rPr>
          <w:rFonts w:eastAsia="MS Mincho"/>
        </w:rPr>
        <w:tab/>
      </w:r>
      <w:r w:rsidRPr="0044615B">
        <w:rPr>
          <w:rFonts w:eastAsia="MS Mincho"/>
          <w:i/>
        </w:rPr>
        <w:t xml:space="preserve">$5,000 for systems serving a tributary population that is greater than 10,000 but not more than 25,000; and  </w:t>
      </w:r>
    </w:p>
    <w:p w:rsidR="004628F1" w:rsidRPr="0044615B" w:rsidRDefault="004628F1" w:rsidP="0044615B">
      <w:pPr>
        <w:rPr>
          <w:rFonts w:eastAsia="MS Mincho"/>
        </w:rPr>
      </w:pPr>
    </w:p>
    <w:p w:rsidR="004628F1" w:rsidRPr="006674FD" w:rsidRDefault="004628F1" w:rsidP="0044615B">
      <w:pPr>
        <w:ind w:left="2880" w:hanging="720"/>
        <w:rPr>
          <w:rFonts w:eastAsia="MS Mincho"/>
        </w:rPr>
      </w:pPr>
      <w:r w:rsidRPr="0044615B">
        <w:rPr>
          <w:rFonts w:eastAsia="MS Mincho"/>
        </w:rPr>
        <w:t>C)</w:t>
      </w:r>
      <w:r w:rsidRPr="0044615B">
        <w:rPr>
          <w:rFonts w:eastAsia="MS Mincho"/>
        </w:rPr>
        <w:tab/>
      </w:r>
      <w:r w:rsidRPr="0044615B">
        <w:rPr>
          <w:rFonts w:eastAsia="MS Mincho"/>
          <w:i/>
        </w:rPr>
        <w:t>$20,000 for systems serving a tributary population that is greater than 25,000.</w:t>
      </w:r>
      <w:r w:rsidR="006674FD">
        <w:rPr>
          <w:rFonts w:eastAsia="MS Mincho"/>
        </w:rPr>
        <w:t xml:space="preserve"> [415 ILCS 5/12.5(e)(2)]</w:t>
      </w:r>
    </w:p>
    <w:p w:rsidR="004628F1" w:rsidRPr="0044615B" w:rsidRDefault="004628F1" w:rsidP="0044615B">
      <w:pPr>
        <w:ind w:left="1440"/>
        <w:rPr>
          <w:rFonts w:eastAsia="MS Mincho"/>
        </w:rPr>
      </w:pPr>
    </w:p>
    <w:p w:rsidR="004628F1" w:rsidRPr="006674FD" w:rsidRDefault="004628F1" w:rsidP="00131B17">
      <w:pPr>
        <w:ind w:left="2160" w:hanging="720"/>
        <w:rPr>
          <w:rFonts w:eastAsia="MS Mincho"/>
        </w:rPr>
      </w:pPr>
      <w:r w:rsidRPr="0044615B">
        <w:rPr>
          <w:rFonts w:eastAsia="MS Mincho"/>
        </w:rPr>
        <w:t>3)</w:t>
      </w:r>
      <w:r w:rsidRPr="0044615B">
        <w:rPr>
          <w:rFonts w:eastAsia="MS Mincho"/>
        </w:rPr>
        <w:tab/>
      </w:r>
      <w:r w:rsidRPr="006674FD">
        <w:rPr>
          <w:rFonts w:eastAsia="MS Mincho"/>
          <w:i/>
        </w:rPr>
        <w:t>For NPDES permits for mines, the fee is $5,000.</w:t>
      </w:r>
      <w:r w:rsidR="006674FD">
        <w:rPr>
          <w:rFonts w:eastAsia="MS Mincho"/>
        </w:rPr>
        <w:t xml:space="preserve"> [415 ILCS 5/12.5(e)(</w:t>
      </w:r>
      <w:r w:rsidR="00AC68D1">
        <w:rPr>
          <w:rFonts w:eastAsia="MS Mincho"/>
        </w:rPr>
        <w:t>3</w:t>
      </w:r>
      <w:r w:rsidR="006674FD">
        <w:rPr>
          <w:rFonts w:eastAsia="MS Mincho"/>
        </w:rPr>
        <w:t>)</w:t>
      </w:r>
      <w:r w:rsidR="00AC68D1">
        <w:rPr>
          <w:rFonts w:eastAsia="MS Mincho"/>
        </w:rPr>
        <w:t xml:space="preserve"> and (4)</w:t>
      </w:r>
      <w:r w:rsidR="006674FD">
        <w:rPr>
          <w:rFonts w:eastAsia="MS Mincho"/>
        </w:rPr>
        <w:t>]</w:t>
      </w:r>
    </w:p>
    <w:p w:rsidR="004628F1" w:rsidRPr="0044615B" w:rsidRDefault="004628F1" w:rsidP="0044615B">
      <w:pPr>
        <w:ind w:left="1440"/>
        <w:rPr>
          <w:rFonts w:eastAsia="MS Mincho"/>
        </w:rPr>
      </w:pPr>
    </w:p>
    <w:p w:rsidR="004628F1" w:rsidRPr="006674FD" w:rsidRDefault="004628F1" w:rsidP="0044615B">
      <w:pPr>
        <w:ind w:left="2160" w:hanging="720"/>
        <w:rPr>
          <w:rFonts w:eastAsia="MS Mincho"/>
          <w:i/>
        </w:rPr>
      </w:pPr>
      <w:r w:rsidRPr="0044615B">
        <w:rPr>
          <w:rFonts w:eastAsia="MS Mincho"/>
        </w:rPr>
        <w:t>4)</w:t>
      </w:r>
      <w:r w:rsidRPr="0044615B">
        <w:rPr>
          <w:rFonts w:eastAsia="MS Mincho"/>
        </w:rPr>
        <w:tab/>
      </w:r>
      <w:r w:rsidRPr="006674FD">
        <w:rPr>
          <w:rFonts w:eastAsia="Arial Unicode MS"/>
          <w:i/>
        </w:rPr>
        <w:t>For NPDES permits for industrial activity, other than mines, where toxic substances are not regulated, the fee is:</w:t>
      </w:r>
    </w:p>
    <w:p w:rsidR="004628F1" w:rsidRPr="0044615B" w:rsidRDefault="004628F1" w:rsidP="0044615B">
      <w:pPr>
        <w:ind w:left="2160"/>
        <w:rPr>
          <w:rFonts w:eastAsia="MS Mincho"/>
        </w:rPr>
      </w:pPr>
    </w:p>
    <w:p w:rsidR="004628F1" w:rsidRPr="0044615B" w:rsidRDefault="004628F1" w:rsidP="0044615B">
      <w:pPr>
        <w:ind w:left="2880" w:hanging="720"/>
        <w:rPr>
          <w:rFonts w:eastAsia="MS Mincho"/>
          <w:i/>
        </w:rPr>
      </w:pPr>
      <w:r w:rsidRPr="0044615B">
        <w:rPr>
          <w:rFonts w:eastAsia="MS Mincho"/>
        </w:rPr>
        <w:t>A)</w:t>
      </w:r>
      <w:r w:rsidRPr="0044615B">
        <w:rPr>
          <w:rFonts w:eastAsia="MS Mincho"/>
        </w:rPr>
        <w:tab/>
      </w:r>
      <w:r w:rsidRPr="0044615B">
        <w:rPr>
          <w:rFonts w:eastAsia="MS Mincho"/>
          <w:i/>
        </w:rPr>
        <w:t>$1,000 for a facility with a Design Average Flow rate that is not more than 10,000 gallons per day;</w:t>
      </w:r>
    </w:p>
    <w:p w:rsidR="004628F1" w:rsidRPr="0044615B" w:rsidRDefault="004628F1" w:rsidP="0044615B">
      <w:pPr>
        <w:ind w:left="2160"/>
        <w:rPr>
          <w:rFonts w:eastAsia="MS Mincho"/>
        </w:rPr>
      </w:pPr>
    </w:p>
    <w:p w:rsidR="004628F1" w:rsidRPr="0044615B" w:rsidRDefault="004628F1" w:rsidP="0044615B">
      <w:pPr>
        <w:ind w:left="2880" w:hanging="720"/>
        <w:rPr>
          <w:rFonts w:eastAsia="MS Mincho"/>
          <w:i/>
        </w:rPr>
      </w:pPr>
      <w:r w:rsidRPr="0044615B">
        <w:rPr>
          <w:rFonts w:eastAsia="MS Mincho"/>
        </w:rPr>
        <w:t>B)</w:t>
      </w:r>
      <w:r w:rsidRPr="0044615B">
        <w:rPr>
          <w:rFonts w:eastAsia="MS Mincho"/>
        </w:rPr>
        <w:tab/>
      </w:r>
      <w:r w:rsidRPr="0044615B">
        <w:rPr>
          <w:rFonts w:eastAsia="MS Mincho"/>
          <w:i/>
        </w:rPr>
        <w:t>$2,500 for a facility with a Design Average Flow rate that is more than 10,000 gallons per day but not more than 100,000 gallons per day; and</w:t>
      </w:r>
    </w:p>
    <w:p w:rsidR="004628F1" w:rsidRPr="0044615B" w:rsidRDefault="004628F1" w:rsidP="0044615B">
      <w:pPr>
        <w:ind w:left="2160"/>
        <w:rPr>
          <w:rFonts w:eastAsia="MS Mincho"/>
        </w:rPr>
      </w:pPr>
    </w:p>
    <w:p w:rsidR="004628F1" w:rsidRPr="0044615B" w:rsidRDefault="004628F1" w:rsidP="0044615B">
      <w:pPr>
        <w:ind w:left="2880" w:hanging="720"/>
        <w:rPr>
          <w:rFonts w:eastAsia="MS Mincho"/>
        </w:rPr>
      </w:pPr>
      <w:r w:rsidRPr="0044615B">
        <w:rPr>
          <w:rFonts w:eastAsia="MS Mincho"/>
        </w:rPr>
        <w:t>C)</w:t>
      </w:r>
      <w:r w:rsidRPr="0044615B">
        <w:rPr>
          <w:rFonts w:eastAsia="MS Mincho"/>
        </w:rPr>
        <w:tab/>
      </w:r>
      <w:r w:rsidRPr="0044615B">
        <w:rPr>
          <w:rFonts w:eastAsia="MS Mincho"/>
          <w:i/>
        </w:rPr>
        <w:t>$10,000 for a facility with a Design Average Flow rate that is more than 100,000 gallons per day.</w:t>
      </w:r>
      <w:r w:rsidRPr="0044615B">
        <w:rPr>
          <w:rFonts w:eastAsia="MS Mincho"/>
        </w:rPr>
        <w:t xml:space="preserve"> </w:t>
      </w:r>
      <w:r w:rsidR="006674FD">
        <w:rPr>
          <w:rFonts w:eastAsia="MS Mincho"/>
        </w:rPr>
        <w:t>[415 ILCS 5/12.5(e)(5)]</w:t>
      </w:r>
    </w:p>
    <w:p w:rsidR="004628F1" w:rsidRPr="0044615B" w:rsidRDefault="004628F1" w:rsidP="0044615B">
      <w:pPr>
        <w:rPr>
          <w:rFonts w:eastAsia="MS Mincho"/>
        </w:rPr>
      </w:pPr>
    </w:p>
    <w:p w:rsidR="004628F1" w:rsidRPr="0044615B" w:rsidRDefault="004628F1" w:rsidP="0044615B">
      <w:pPr>
        <w:ind w:left="2160" w:hanging="720"/>
        <w:rPr>
          <w:rFonts w:eastAsia="MS Mincho"/>
        </w:rPr>
      </w:pPr>
      <w:r w:rsidRPr="0044615B">
        <w:rPr>
          <w:rFonts w:eastAsia="MS Mincho"/>
        </w:rPr>
        <w:t>5)</w:t>
      </w:r>
      <w:r w:rsidRPr="0044615B">
        <w:rPr>
          <w:rFonts w:eastAsia="MS Mincho"/>
        </w:rPr>
        <w:tab/>
        <w:t>For NPDES permits for industrial activity, other than mines, where toxic substances are regulated, the fee is:</w:t>
      </w:r>
    </w:p>
    <w:p w:rsidR="004628F1" w:rsidRPr="0044615B" w:rsidRDefault="004628F1" w:rsidP="0044615B">
      <w:pPr>
        <w:ind w:left="2160"/>
        <w:rPr>
          <w:rFonts w:eastAsia="MS Mincho"/>
        </w:rPr>
      </w:pPr>
    </w:p>
    <w:p w:rsidR="004628F1" w:rsidRPr="0044615B" w:rsidRDefault="004628F1" w:rsidP="0044615B">
      <w:pPr>
        <w:ind w:left="2880" w:hanging="720"/>
        <w:rPr>
          <w:rFonts w:eastAsia="MS Mincho"/>
        </w:rPr>
      </w:pPr>
      <w:r w:rsidRPr="0044615B">
        <w:rPr>
          <w:rFonts w:eastAsia="MS Mincho"/>
        </w:rPr>
        <w:t>A)</w:t>
      </w:r>
      <w:r w:rsidRPr="0044615B">
        <w:rPr>
          <w:rFonts w:eastAsia="MS Mincho"/>
        </w:rPr>
        <w:tab/>
      </w:r>
      <w:r w:rsidRPr="0044615B">
        <w:rPr>
          <w:rFonts w:eastAsia="MS Mincho"/>
          <w:i/>
        </w:rPr>
        <w:t>$15,000 for a facility with a Design Average Flow rate that is not more than 250,000 gallons per day; and</w:t>
      </w:r>
    </w:p>
    <w:p w:rsidR="004628F1" w:rsidRPr="0044615B" w:rsidRDefault="004628F1" w:rsidP="0044615B">
      <w:pPr>
        <w:ind w:left="2160"/>
        <w:rPr>
          <w:rFonts w:eastAsia="MS Mincho"/>
        </w:rPr>
      </w:pPr>
    </w:p>
    <w:p w:rsidR="004628F1" w:rsidRPr="006674FD" w:rsidRDefault="004628F1" w:rsidP="0044615B">
      <w:pPr>
        <w:ind w:left="2880" w:hanging="720"/>
        <w:rPr>
          <w:rFonts w:eastAsia="MS Mincho"/>
        </w:rPr>
      </w:pPr>
      <w:r w:rsidRPr="0044615B">
        <w:rPr>
          <w:rFonts w:eastAsia="MS Mincho"/>
        </w:rPr>
        <w:t>B)</w:t>
      </w:r>
      <w:r w:rsidRPr="0044615B">
        <w:rPr>
          <w:rFonts w:eastAsia="MS Mincho"/>
        </w:rPr>
        <w:tab/>
      </w:r>
      <w:r w:rsidRPr="0044615B">
        <w:rPr>
          <w:rFonts w:eastAsia="MS Mincho"/>
          <w:i/>
        </w:rPr>
        <w:t>$20,000 for a facility with a Design Average Flow rate that is more than 250,000 gallons per day.</w:t>
      </w:r>
      <w:r w:rsidR="006674FD">
        <w:rPr>
          <w:rFonts w:eastAsia="MS Mincho"/>
        </w:rPr>
        <w:t xml:space="preserve"> [415 ILCS 5/12.5(e)(6)]</w:t>
      </w:r>
    </w:p>
    <w:p w:rsidR="004628F1" w:rsidRPr="0044615B" w:rsidRDefault="004628F1" w:rsidP="0044615B">
      <w:pPr>
        <w:rPr>
          <w:rFonts w:eastAsia="MS Mincho"/>
        </w:rPr>
      </w:pPr>
    </w:p>
    <w:p w:rsidR="004628F1" w:rsidRPr="0044615B" w:rsidRDefault="004628F1" w:rsidP="0044615B">
      <w:pPr>
        <w:ind w:left="2160" w:hanging="720"/>
        <w:rPr>
          <w:rFonts w:eastAsia="MS Mincho"/>
        </w:rPr>
      </w:pPr>
      <w:r w:rsidRPr="0044615B">
        <w:rPr>
          <w:rFonts w:eastAsia="MS Mincho"/>
        </w:rPr>
        <w:t>6)</w:t>
      </w:r>
      <w:r w:rsidRPr="0044615B">
        <w:rPr>
          <w:rFonts w:eastAsia="MS Mincho"/>
        </w:rPr>
        <w:tab/>
        <w:t>For NPDES permits for industrial activity classified by USEPA as a major discharge, other than mines, the fee is:</w:t>
      </w:r>
    </w:p>
    <w:p w:rsidR="004628F1" w:rsidRPr="0044615B" w:rsidRDefault="004628F1" w:rsidP="0044615B">
      <w:pPr>
        <w:ind w:left="2160"/>
        <w:rPr>
          <w:rFonts w:eastAsia="MS Mincho"/>
        </w:rPr>
      </w:pPr>
    </w:p>
    <w:p w:rsidR="004628F1" w:rsidRPr="0044615B" w:rsidRDefault="004628F1" w:rsidP="0044615B">
      <w:pPr>
        <w:ind w:left="2880" w:hanging="720"/>
        <w:rPr>
          <w:rFonts w:eastAsia="MS Mincho"/>
        </w:rPr>
      </w:pPr>
      <w:r w:rsidRPr="0044615B">
        <w:rPr>
          <w:rFonts w:eastAsia="MS Mincho"/>
        </w:rPr>
        <w:t>A)</w:t>
      </w:r>
      <w:r w:rsidRPr="0044615B">
        <w:rPr>
          <w:rFonts w:eastAsia="MS Mincho"/>
        </w:rPr>
        <w:tab/>
      </w:r>
      <w:r w:rsidRPr="0044615B">
        <w:rPr>
          <w:rFonts w:eastAsia="MS Mincho"/>
          <w:i/>
        </w:rPr>
        <w:t xml:space="preserve">$30,000 for a facility where toxic substances are not regulated; and </w:t>
      </w:r>
    </w:p>
    <w:p w:rsidR="004628F1" w:rsidRPr="0044615B" w:rsidRDefault="004628F1" w:rsidP="0044615B">
      <w:pPr>
        <w:ind w:left="2160"/>
        <w:rPr>
          <w:rFonts w:eastAsia="MS Mincho"/>
        </w:rPr>
      </w:pPr>
    </w:p>
    <w:p w:rsidR="004628F1" w:rsidRPr="0044615B" w:rsidRDefault="004628F1" w:rsidP="006674FD">
      <w:pPr>
        <w:ind w:left="2880" w:hanging="720"/>
        <w:rPr>
          <w:rFonts w:eastAsia="MS Mincho"/>
        </w:rPr>
      </w:pPr>
      <w:r w:rsidRPr="0044615B">
        <w:rPr>
          <w:rFonts w:eastAsia="MS Mincho"/>
        </w:rPr>
        <w:t>B)</w:t>
      </w:r>
      <w:r w:rsidRPr="0044615B">
        <w:rPr>
          <w:rFonts w:eastAsia="MS Mincho"/>
        </w:rPr>
        <w:tab/>
      </w:r>
      <w:r w:rsidRPr="0044615B">
        <w:rPr>
          <w:rFonts w:eastAsia="MS Mincho"/>
          <w:i/>
        </w:rPr>
        <w:t>$50,000 for a facility where toxic substances are regulated.</w:t>
      </w:r>
      <w:r w:rsidRPr="0044615B">
        <w:rPr>
          <w:rFonts w:eastAsia="MS Mincho"/>
        </w:rPr>
        <w:t xml:space="preserve">  </w:t>
      </w:r>
      <w:r w:rsidR="006674FD">
        <w:rPr>
          <w:rFonts w:eastAsia="MS Mincho"/>
        </w:rPr>
        <w:t>[415 ILCS 5/12.5(e)(7)]</w:t>
      </w:r>
    </w:p>
    <w:p w:rsidR="004628F1" w:rsidRPr="0044615B" w:rsidRDefault="004628F1" w:rsidP="0044615B">
      <w:pPr>
        <w:rPr>
          <w:rFonts w:eastAsia="MS Mincho"/>
        </w:rPr>
      </w:pPr>
    </w:p>
    <w:p w:rsidR="004628F1" w:rsidRPr="0044615B" w:rsidRDefault="004628F1" w:rsidP="0044615B">
      <w:pPr>
        <w:ind w:left="2160" w:hanging="720"/>
        <w:rPr>
          <w:rFonts w:eastAsia="MS Mincho"/>
        </w:rPr>
      </w:pPr>
      <w:r w:rsidRPr="0044615B">
        <w:rPr>
          <w:rFonts w:eastAsia="MS Mincho"/>
        </w:rPr>
        <w:t>7)</w:t>
      </w:r>
      <w:r w:rsidRPr="0044615B">
        <w:rPr>
          <w:rFonts w:eastAsia="MS Mincho"/>
        </w:rPr>
        <w:tab/>
      </w:r>
      <w:r w:rsidRPr="0044615B">
        <w:rPr>
          <w:rFonts w:eastAsia="MS Mincho"/>
          <w:i/>
        </w:rPr>
        <w:t>For NPDES permits for municipal separate storm sewer systems, the fee is $1,000.</w:t>
      </w:r>
      <w:r w:rsidRPr="0044615B">
        <w:rPr>
          <w:rFonts w:eastAsia="MS Mincho"/>
        </w:rPr>
        <w:t xml:space="preserve">  </w:t>
      </w:r>
      <w:r w:rsidR="006674FD">
        <w:rPr>
          <w:rFonts w:eastAsia="MS Mincho"/>
        </w:rPr>
        <w:t>[415 ILCS 5/12.5(e)(8)]</w:t>
      </w:r>
    </w:p>
    <w:p w:rsidR="004628F1" w:rsidRPr="0044615B" w:rsidRDefault="004628F1" w:rsidP="0044615B">
      <w:pPr>
        <w:rPr>
          <w:rFonts w:eastAsia="MS Mincho"/>
        </w:rPr>
      </w:pPr>
    </w:p>
    <w:p w:rsidR="004628F1" w:rsidRPr="006674FD" w:rsidRDefault="004628F1" w:rsidP="006674FD">
      <w:pPr>
        <w:ind w:left="2160" w:hanging="720"/>
        <w:rPr>
          <w:rFonts w:eastAsia="MS Mincho"/>
        </w:rPr>
      </w:pPr>
      <w:r w:rsidRPr="0044615B">
        <w:rPr>
          <w:rFonts w:eastAsia="MS Mincho"/>
        </w:rPr>
        <w:t>8)</w:t>
      </w:r>
      <w:r w:rsidRPr="0044615B">
        <w:rPr>
          <w:rFonts w:eastAsia="MS Mincho"/>
        </w:rPr>
        <w:tab/>
      </w:r>
      <w:r w:rsidRPr="0044615B">
        <w:rPr>
          <w:rFonts w:eastAsia="MS Mincho"/>
          <w:i/>
        </w:rPr>
        <w:t>For NPDES permits for industrial storm water, the fee is $500.</w:t>
      </w:r>
      <w:r w:rsidR="006674FD">
        <w:rPr>
          <w:rFonts w:eastAsia="MS Mincho"/>
        </w:rPr>
        <w:t xml:space="preserve"> [415 ILCS 5/12.5(e)(9)]</w:t>
      </w:r>
    </w:p>
    <w:p w:rsidR="004628F1" w:rsidRPr="0044615B" w:rsidRDefault="004628F1" w:rsidP="0044615B">
      <w:pPr>
        <w:rPr>
          <w:rFonts w:eastAsia="MS Mincho"/>
        </w:rPr>
      </w:pPr>
    </w:p>
    <w:p w:rsidR="004628F1" w:rsidRPr="0044615B" w:rsidRDefault="004628F1" w:rsidP="0044615B">
      <w:pPr>
        <w:ind w:left="720" w:firstLine="720"/>
        <w:rPr>
          <w:rFonts w:eastAsia="MS Mincho"/>
        </w:rPr>
      </w:pPr>
      <w:r w:rsidRPr="0044615B">
        <w:rPr>
          <w:rFonts w:eastAsia="MS Mincho"/>
        </w:rPr>
        <w:t>9)</w:t>
      </w:r>
      <w:r w:rsidRPr="0044615B">
        <w:rPr>
          <w:rFonts w:eastAsia="MS Mincho"/>
        </w:rPr>
        <w:tab/>
      </w:r>
      <w:r w:rsidRPr="0044615B">
        <w:rPr>
          <w:rFonts w:eastAsia="MS Mincho"/>
          <w:i/>
        </w:rPr>
        <w:t>For NPDES permits for construction site storm water, the fee:</w:t>
      </w:r>
    </w:p>
    <w:p w:rsidR="004628F1" w:rsidRPr="0044615B" w:rsidRDefault="004628F1" w:rsidP="0044615B">
      <w:pPr>
        <w:ind w:left="2160"/>
        <w:rPr>
          <w:rFonts w:eastAsia="MS Mincho"/>
        </w:rPr>
      </w:pPr>
    </w:p>
    <w:p w:rsidR="004628F1" w:rsidRPr="0044615B" w:rsidRDefault="004628F1" w:rsidP="0044615B">
      <w:pPr>
        <w:ind w:left="2160"/>
        <w:rPr>
          <w:rFonts w:eastAsia="MS Mincho"/>
        </w:rPr>
      </w:pPr>
      <w:r w:rsidRPr="0044615B">
        <w:rPr>
          <w:rFonts w:eastAsia="MS Mincho"/>
        </w:rPr>
        <w:t>A)</w:t>
      </w:r>
      <w:r w:rsidRPr="0044615B">
        <w:rPr>
          <w:rFonts w:eastAsia="MS Mincho"/>
        </w:rPr>
        <w:tab/>
      </w:r>
      <w:r w:rsidRPr="0044615B">
        <w:rPr>
          <w:rFonts w:eastAsia="MS Mincho"/>
          <w:i/>
        </w:rPr>
        <w:t>for applications received before January 1, 2010 is $500;</w:t>
      </w:r>
    </w:p>
    <w:p w:rsidR="004628F1" w:rsidRPr="0044615B" w:rsidRDefault="004628F1" w:rsidP="0044615B">
      <w:pPr>
        <w:ind w:left="2160"/>
        <w:rPr>
          <w:rFonts w:eastAsia="MS Mincho"/>
        </w:rPr>
      </w:pPr>
    </w:p>
    <w:p w:rsidR="004628F1" w:rsidRPr="0044615B" w:rsidRDefault="004628F1" w:rsidP="0044615B">
      <w:pPr>
        <w:ind w:left="2160"/>
        <w:rPr>
          <w:rFonts w:eastAsia="MS Mincho"/>
        </w:rPr>
      </w:pPr>
      <w:r w:rsidRPr="0044615B">
        <w:rPr>
          <w:rFonts w:eastAsia="MS Mincho"/>
        </w:rPr>
        <w:t>B)</w:t>
      </w:r>
      <w:r w:rsidRPr="0044615B">
        <w:rPr>
          <w:rFonts w:eastAsia="MS Mincho"/>
        </w:rPr>
        <w:tab/>
      </w:r>
      <w:r w:rsidRPr="0044615B">
        <w:rPr>
          <w:rFonts w:eastAsia="MS Mincho"/>
          <w:i/>
        </w:rPr>
        <w:t>for applications received on or after January 1, 2010 is:</w:t>
      </w:r>
    </w:p>
    <w:p w:rsidR="004628F1" w:rsidRPr="0044615B" w:rsidRDefault="004628F1" w:rsidP="0044615B">
      <w:pPr>
        <w:rPr>
          <w:rFonts w:eastAsia="MS Mincho"/>
        </w:rPr>
      </w:pPr>
    </w:p>
    <w:p w:rsidR="004628F1" w:rsidRPr="0044615B" w:rsidRDefault="004628F1" w:rsidP="0044615B">
      <w:pPr>
        <w:ind w:left="2160" w:firstLine="720"/>
        <w:rPr>
          <w:rFonts w:eastAsia="MS Mincho"/>
        </w:rPr>
      </w:pPr>
      <w:r w:rsidRPr="0044615B">
        <w:rPr>
          <w:rFonts w:eastAsia="MS Mincho"/>
        </w:rPr>
        <w:t>i)</w:t>
      </w:r>
      <w:r w:rsidRPr="0044615B">
        <w:rPr>
          <w:rFonts w:eastAsia="MS Mincho"/>
        </w:rPr>
        <w:tab/>
      </w:r>
      <w:r w:rsidRPr="0044615B">
        <w:rPr>
          <w:rFonts w:eastAsia="MS Mincho"/>
          <w:i/>
        </w:rPr>
        <w:t>$250 if less than 5 acres are disturbed; and</w:t>
      </w:r>
    </w:p>
    <w:p w:rsidR="004628F1" w:rsidRPr="0044615B" w:rsidRDefault="004628F1" w:rsidP="0044615B">
      <w:pPr>
        <w:rPr>
          <w:rFonts w:eastAsia="MS Mincho"/>
        </w:rPr>
      </w:pPr>
    </w:p>
    <w:p w:rsidR="004628F1" w:rsidRPr="0044615B" w:rsidRDefault="004628F1" w:rsidP="006674FD">
      <w:pPr>
        <w:ind w:left="3600" w:hanging="720"/>
        <w:rPr>
          <w:rFonts w:eastAsia="MS Mincho"/>
        </w:rPr>
      </w:pPr>
      <w:r w:rsidRPr="0044615B">
        <w:rPr>
          <w:rFonts w:eastAsia="MS Mincho"/>
        </w:rPr>
        <w:t>ii)</w:t>
      </w:r>
      <w:r w:rsidRPr="0044615B">
        <w:rPr>
          <w:rFonts w:eastAsia="MS Mincho"/>
        </w:rPr>
        <w:tab/>
      </w:r>
      <w:r w:rsidRPr="0044615B">
        <w:rPr>
          <w:rFonts w:eastAsia="MS Mincho"/>
          <w:i/>
        </w:rPr>
        <w:t>$750 if 5 or more acres are disturbed.</w:t>
      </w:r>
      <w:r w:rsidRPr="0044615B">
        <w:rPr>
          <w:rFonts w:eastAsia="MS Mincho"/>
        </w:rPr>
        <w:t xml:space="preserve">  </w:t>
      </w:r>
      <w:r w:rsidR="006674FD">
        <w:rPr>
          <w:rFonts w:eastAsia="MS Mincho"/>
        </w:rPr>
        <w:t>[415 ILCS 5/12.5(e)(10)]</w:t>
      </w:r>
    </w:p>
    <w:p w:rsidR="004628F1" w:rsidRDefault="004628F1" w:rsidP="0044615B">
      <w:pPr>
        <w:rPr>
          <w:rFonts w:eastAsia="MS Mincho"/>
        </w:rPr>
      </w:pPr>
    </w:p>
    <w:p w:rsidR="00AA6BD1" w:rsidRPr="00AA6BD1" w:rsidRDefault="00AA6BD1" w:rsidP="00AA6BD1">
      <w:pPr>
        <w:ind w:left="2160" w:hanging="720"/>
        <w:rPr>
          <w:rFonts w:eastAsia="MS Mincho"/>
          <w:i/>
        </w:rPr>
      </w:pPr>
      <w:r w:rsidRPr="00083D04">
        <w:rPr>
          <w:rFonts w:eastAsia="MS Mincho"/>
        </w:rPr>
        <w:t>10)</w:t>
      </w:r>
      <w:r>
        <w:rPr>
          <w:rFonts w:eastAsia="MS Mincho"/>
        </w:rPr>
        <w:tab/>
      </w:r>
      <w:r w:rsidRPr="00AA6BD1">
        <w:rPr>
          <w:rFonts w:eastAsia="MS Mincho"/>
          <w:i/>
        </w:rPr>
        <w:t>For NPDES permits for a Concentrated Animal Feeding Operation (CAFO), the fee is:</w:t>
      </w:r>
    </w:p>
    <w:p w:rsidR="00AA6BD1" w:rsidRPr="00083D04" w:rsidRDefault="00AA6BD1" w:rsidP="00AA6BD1">
      <w:pPr>
        <w:ind w:left="1440"/>
        <w:rPr>
          <w:rFonts w:eastAsia="MS Mincho"/>
        </w:rPr>
      </w:pPr>
    </w:p>
    <w:p w:rsidR="00AA6BD1" w:rsidRPr="00AA6BD1" w:rsidRDefault="00AA6BD1" w:rsidP="00AA6BD1">
      <w:pPr>
        <w:ind w:left="2160"/>
        <w:rPr>
          <w:rFonts w:eastAsia="MS Mincho"/>
          <w:i/>
        </w:rPr>
      </w:pPr>
      <w:r w:rsidRPr="00083D04">
        <w:rPr>
          <w:rFonts w:eastAsia="MS Mincho"/>
        </w:rPr>
        <w:t>A)</w:t>
      </w:r>
      <w:r>
        <w:rPr>
          <w:rFonts w:eastAsia="MS Mincho"/>
        </w:rPr>
        <w:tab/>
      </w:r>
      <w:r w:rsidRPr="00AA6BD1">
        <w:rPr>
          <w:rFonts w:eastAsia="MS Mincho"/>
          <w:i/>
        </w:rPr>
        <w:t>$750 for a Large CAFO as defined in 40 CFR 122.23(b)(4)</w:t>
      </w:r>
      <w:r w:rsidR="000C3DA4">
        <w:rPr>
          <w:rFonts w:eastAsia="MS Mincho"/>
        </w:rPr>
        <w:t xml:space="preserve"> (</w:t>
      </w:r>
      <w:r w:rsidR="00A81CA2" w:rsidRPr="0017550D">
        <w:rPr>
          <w:rFonts w:eastAsia="MS Mincho"/>
        </w:rPr>
        <w:t>2012</w:t>
      </w:r>
      <w:r w:rsidR="000C3DA4">
        <w:rPr>
          <w:rFonts w:eastAsia="MS Mincho"/>
        </w:rPr>
        <w:t>)</w:t>
      </w:r>
      <w:r w:rsidRPr="00AA6BD1">
        <w:rPr>
          <w:rFonts w:eastAsia="MS Mincho"/>
          <w:i/>
        </w:rPr>
        <w:t>;</w:t>
      </w:r>
    </w:p>
    <w:p w:rsidR="00AA6BD1" w:rsidRPr="00083D04" w:rsidRDefault="00AA6BD1" w:rsidP="00AA6BD1">
      <w:pPr>
        <w:ind w:left="1440"/>
        <w:rPr>
          <w:rFonts w:eastAsia="MS Mincho"/>
        </w:rPr>
      </w:pPr>
    </w:p>
    <w:p w:rsidR="00AA6BD1" w:rsidRPr="00AA6BD1" w:rsidRDefault="00AA6BD1" w:rsidP="00E4146D">
      <w:pPr>
        <w:ind w:left="2880" w:hanging="720"/>
        <w:rPr>
          <w:rFonts w:eastAsia="MS Mincho"/>
          <w:i/>
        </w:rPr>
      </w:pPr>
      <w:r w:rsidRPr="00083D04">
        <w:rPr>
          <w:rFonts w:eastAsia="MS Mincho"/>
        </w:rPr>
        <w:t>B)</w:t>
      </w:r>
      <w:r>
        <w:rPr>
          <w:rFonts w:eastAsia="MS Mincho"/>
        </w:rPr>
        <w:tab/>
      </w:r>
      <w:r w:rsidRPr="00AA6BD1">
        <w:rPr>
          <w:rFonts w:eastAsia="MS Mincho"/>
          <w:i/>
        </w:rPr>
        <w:t>$350 for a Medium CAFO as defined in 40 CFR 122.23(b)(6)</w:t>
      </w:r>
      <w:r w:rsidR="000C3DA4">
        <w:rPr>
          <w:rFonts w:eastAsia="MS Mincho"/>
        </w:rPr>
        <w:t xml:space="preserve"> (</w:t>
      </w:r>
      <w:r w:rsidR="00A81CA2" w:rsidRPr="0017550D">
        <w:rPr>
          <w:rFonts w:eastAsia="MS Mincho"/>
        </w:rPr>
        <w:t>2012</w:t>
      </w:r>
      <w:r w:rsidR="000C3DA4">
        <w:rPr>
          <w:rFonts w:eastAsia="MS Mincho"/>
        </w:rPr>
        <w:t>)</w:t>
      </w:r>
      <w:r w:rsidRPr="00AA6BD1">
        <w:rPr>
          <w:rFonts w:eastAsia="MS Mincho"/>
          <w:i/>
        </w:rPr>
        <w:t>; and</w:t>
      </w:r>
    </w:p>
    <w:p w:rsidR="00AA6BD1" w:rsidRPr="00083D04" w:rsidRDefault="00AA6BD1" w:rsidP="00AA6BD1">
      <w:pPr>
        <w:ind w:left="1440"/>
        <w:rPr>
          <w:rFonts w:eastAsia="MS Mincho"/>
        </w:rPr>
      </w:pPr>
      <w:r>
        <w:rPr>
          <w:rFonts w:eastAsia="MS Mincho"/>
        </w:rPr>
        <w:tab/>
      </w:r>
    </w:p>
    <w:p w:rsidR="00AA6BD1" w:rsidRPr="00083D04" w:rsidRDefault="00AA6BD1" w:rsidP="00AA6BD1">
      <w:pPr>
        <w:ind w:left="2880" w:hanging="720"/>
        <w:rPr>
          <w:rFonts w:eastAsia="MS Mincho"/>
        </w:rPr>
      </w:pPr>
      <w:r w:rsidRPr="00083D04">
        <w:rPr>
          <w:rFonts w:eastAsia="MS Mincho"/>
        </w:rPr>
        <w:t>C)</w:t>
      </w:r>
      <w:r>
        <w:rPr>
          <w:rFonts w:eastAsia="MS Mincho"/>
        </w:rPr>
        <w:tab/>
      </w:r>
      <w:r w:rsidRPr="00AA6BD1">
        <w:rPr>
          <w:rFonts w:eastAsia="MS Mincho"/>
          <w:i/>
        </w:rPr>
        <w:t>$150 for a Small CAFO as defined in 40 CFR 122.23(b)(9)</w:t>
      </w:r>
      <w:r w:rsidR="000C3DA4">
        <w:rPr>
          <w:rFonts w:eastAsia="MS Mincho"/>
        </w:rPr>
        <w:t xml:space="preserve"> (</w:t>
      </w:r>
      <w:r w:rsidR="00A81CA2" w:rsidRPr="0017550D">
        <w:rPr>
          <w:rFonts w:eastAsia="MS Mincho"/>
        </w:rPr>
        <w:t>2012</w:t>
      </w:r>
      <w:r w:rsidR="000C3DA4">
        <w:rPr>
          <w:rFonts w:eastAsia="MS Mincho"/>
        </w:rPr>
        <w:t>)</w:t>
      </w:r>
      <w:r w:rsidRPr="00AA6BD1">
        <w:rPr>
          <w:rFonts w:eastAsia="MS Mincho"/>
          <w:i/>
        </w:rPr>
        <w:t xml:space="preserve">. </w:t>
      </w:r>
      <w:r w:rsidRPr="00083D04">
        <w:rPr>
          <w:rFonts w:eastAsia="MS Mincho"/>
        </w:rPr>
        <w:t>[415 ILCS 5/12.5(e)(11)]</w:t>
      </w:r>
    </w:p>
    <w:p w:rsidR="00AA6BD1" w:rsidRPr="0044615B" w:rsidRDefault="00AA6BD1" w:rsidP="0044615B">
      <w:pPr>
        <w:rPr>
          <w:rFonts w:eastAsia="MS Mincho"/>
        </w:rPr>
      </w:pPr>
    </w:p>
    <w:p w:rsidR="004628F1" w:rsidRPr="0044615B" w:rsidRDefault="004628F1" w:rsidP="0044615B">
      <w:pPr>
        <w:ind w:left="1440" w:hanging="720"/>
        <w:rPr>
          <w:rFonts w:eastAsia="MS Mincho"/>
        </w:rPr>
      </w:pPr>
      <w:r w:rsidRPr="0044615B">
        <w:rPr>
          <w:rFonts w:eastAsia="MS Mincho"/>
        </w:rPr>
        <w:t>c)</w:t>
      </w:r>
      <w:r w:rsidRPr="0044615B">
        <w:rPr>
          <w:rFonts w:eastAsia="MS Mincho"/>
        </w:rPr>
        <w:tab/>
      </w:r>
      <w:r w:rsidRPr="0044615B">
        <w:rPr>
          <w:rFonts w:eastAsia="Arial Unicode MS"/>
          <w:i/>
        </w:rPr>
        <w:t>The annual fee for activities under a permit that authorizes applying sludge on land is:</w:t>
      </w:r>
    </w:p>
    <w:p w:rsidR="004628F1" w:rsidRPr="0044615B" w:rsidRDefault="004628F1" w:rsidP="0044615B">
      <w:pPr>
        <w:rPr>
          <w:rFonts w:eastAsia="Arial Unicode MS"/>
        </w:rPr>
      </w:pPr>
    </w:p>
    <w:p w:rsidR="004628F1" w:rsidRPr="0044615B" w:rsidRDefault="004628F1" w:rsidP="0044615B">
      <w:pPr>
        <w:ind w:left="720" w:firstLine="720"/>
        <w:rPr>
          <w:rFonts w:eastAsia="Arial Unicode MS"/>
        </w:rPr>
      </w:pPr>
      <w:r w:rsidRPr="0044615B">
        <w:rPr>
          <w:rFonts w:eastAsia="Arial Unicode MS"/>
        </w:rPr>
        <w:t>1)</w:t>
      </w:r>
      <w:r w:rsidRPr="0044615B">
        <w:rPr>
          <w:rFonts w:eastAsia="Arial Unicode MS"/>
        </w:rPr>
        <w:tab/>
      </w:r>
      <w:r w:rsidRPr="0044615B">
        <w:rPr>
          <w:rFonts w:eastAsia="Arial Unicode MS"/>
          <w:i/>
        </w:rPr>
        <w:t>$2,500 for a sludge generator permit.</w:t>
      </w:r>
      <w:r w:rsidRPr="0044615B">
        <w:rPr>
          <w:rFonts w:eastAsia="Arial Unicode MS"/>
        </w:rPr>
        <w:t xml:space="preserve"> </w:t>
      </w:r>
    </w:p>
    <w:p w:rsidR="004628F1" w:rsidRPr="0044615B" w:rsidRDefault="004628F1" w:rsidP="0044615B">
      <w:pPr>
        <w:rPr>
          <w:rFonts w:eastAsia="Arial Unicode MS"/>
        </w:rPr>
      </w:pPr>
    </w:p>
    <w:p w:rsidR="004628F1" w:rsidRDefault="001F0BD2" w:rsidP="0044615B">
      <w:pPr>
        <w:ind w:left="720" w:firstLine="720"/>
        <w:rPr>
          <w:rFonts w:eastAsia="Arial Unicode MS"/>
        </w:rPr>
      </w:pPr>
      <w:r w:rsidRPr="0044615B">
        <w:rPr>
          <w:rFonts w:eastAsia="Arial Unicode MS"/>
        </w:rPr>
        <w:t>2)</w:t>
      </w:r>
      <w:r w:rsidRPr="0044615B">
        <w:rPr>
          <w:rFonts w:eastAsia="Arial Unicode MS"/>
        </w:rPr>
        <w:tab/>
      </w:r>
      <w:r w:rsidR="004628F1" w:rsidRPr="0044615B">
        <w:rPr>
          <w:rFonts w:eastAsia="Arial Unicode MS"/>
          <w:i/>
        </w:rPr>
        <w:t>$5,000 for a sludge user permit.</w:t>
      </w:r>
      <w:r w:rsidR="006674FD">
        <w:rPr>
          <w:rFonts w:eastAsia="Arial Unicode MS"/>
        </w:rPr>
        <w:t xml:space="preserve"> [415 ILCS 5/12.5(f)]</w:t>
      </w:r>
    </w:p>
    <w:p w:rsidR="00AA6BD1" w:rsidRDefault="00AA6BD1" w:rsidP="0044615B">
      <w:pPr>
        <w:ind w:left="720" w:firstLine="720"/>
        <w:rPr>
          <w:rFonts w:eastAsia="Arial Unicode MS"/>
        </w:rPr>
      </w:pPr>
    </w:p>
    <w:p w:rsidR="00AA6BD1" w:rsidRPr="00D55B37" w:rsidRDefault="00AA6BD1">
      <w:pPr>
        <w:pStyle w:val="JCARSourceNote"/>
        <w:ind w:left="720"/>
      </w:pPr>
      <w:r w:rsidRPr="00D55B37">
        <w:t xml:space="preserve">(Source:  </w:t>
      </w:r>
      <w:r>
        <w:t>Amended</w:t>
      </w:r>
      <w:r w:rsidRPr="00D55B37">
        <w:t xml:space="preserve"> at </w:t>
      </w:r>
      <w:r>
        <w:t>37 I</w:t>
      </w:r>
      <w:r w:rsidRPr="00D55B37">
        <w:t xml:space="preserve">ll. Reg. </w:t>
      </w:r>
      <w:r w:rsidR="0005044A">
        <w:t>7484</w:t>
      </w:r>
      <w:r w:rsidRPr="00D55B37">
        <w:t xml:space="preserve">, effective </w:t>
      </w:r>
      <w:bookmarkStart w:id="0" w:name="_GoBack"/>
      <w:r w:rsidR="0005044A">
        <w:t>June 1, 2013</w:t>
      </w:r>
      <w:bookmarkEnd w:id="0"/>
      <w:r w:rsidRPr="00D55B37">
        <w:t>)</w:t>
      </w:r>
    </w:p>
    <w:sectPr w:rsidR="00AA6BD1"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656" w:rsidRDefault="00892656">
      <w:r>
        <w:separator/>
      </w:r>
    </w:p>
  </w:endnote>
  <w:endnote w:type="continuationSeparator" w:id="0">
    <w:p w:rsidR="00892656" w:rsidRDefault="0089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656" w:rsidRDefault="00892656">
      <w:r>
        <w:separator/>
      </w:r>
    </w:p>
  </w:footnote>
  <w:footnote w:type="continuationSeparator" w:id="0">
    <w:p w:rsidR="00892656" w:rsidRDefault="00892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75F64"/>
    <w:multiLevelType w:val="hybridMultilevel"/>
    <w:tmpl w:val="F906138A"/>
    <w:lvl w:ilvl="0" w:tplc="AFB07774">
      <w:start w:val="2"/>
      <w:numFmt w:val="decimal"/>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28F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44A"/>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2A08"/>
    <w:rsid w:val="000B4119"/>
    <w:rsid w:val="000C3DA4"/>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1B17"/>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550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0BD2"/>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86B89"/>
    <w:rsid w:val="0039357E"/>
    <w:rsid w:val="00393652"/>
    <w:rsid w:val="00394002"/>
    <w:rsid w:val="0039695D"/>
    <w:rsid w:val="003A4E0A"/>
    <w:rsid w:val="003A6E65"/>
    <w:rsid w:val="003B419A"/>
    <w:rsid w:val="003B5138"/>
    <w:rsid w:val="003B78C5"/>
    <w:rsid w:val="003C07D2"/>
    <w:rsid w:val="003C27AA"/>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4615B"/>
    <w:rsid w:val="004523BD"/>
    <w:rsid w:val="004536AB"/>
    <w:rsid w:val="00453E6F"/>
    <w:rsid w:val="00455043"/>
    <w:rsid w:val="00461E78"/>
    <w:rsid w:val="0046272D"/>
    <w:rsid w:val="004628F1"/>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674FD"/>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5F82"/>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2656"/>
    <w:rsid w:val="00897EA5"/>
    <w:rsid w:val="008B5152"/>
    <w:rsid w:val="008B56EA"/>
    <w:rsid w:val="008B77D8"/>
    <w:rsid w:val="008C1560"/>
    <w:rsid w:val="008C4FAF"/>
    <w:rsid w:val="008C5359"/>
    <w:rsid w:val="008D7182"/>
    <w:rsid w:val="008E68BC"/>
    <w:rsid w:val="008F2BEE"/>
    <w:rsid w:val="008F6989"/>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1CA2"/>
    <w:rsid w:val="00A86FF6"/>
    <w:rsid w:val="00A87EC5"/>
    <w:rsid w:val="00A91761"/>
    <w:rsid w:val="00A94967"/>
    <w:rsid w:val="00A97CAE"/>
    <w:rsid w:val="00AA387B"/>
    <w:rsid w:val="00AA6BD1"/>
    <w:rsid w:val="00AA6F19"/>
    <w:rsid w:val="00AB12CF"/>
    <w:rsid w:val="00AB1466"/>
    <w:rsid w:val="00AC0DD5"/>
    <w:rsid w:val="00AC4914"/>
    <w:rsid w:val="00AC68D1"/>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622A"/>
    <w:rsid w:val="00D17DC3"/>
    <w:rsid w:val="00D207AA"/>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11FF"/>
    <w:rsid w:val="00DA3644"/>
    <w:rsid w:val="00DA788E"/>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46D"/>
    <w:rsid w:val="00E4457E"/>
    <w:rsid w:val="00E45282"/>
    <w:rsid w:val="00E47B6D"/>
    <w:rsid w:val="00E50962"/>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4628F1"/>
    <w:rPr>
      <w:rFonts w:ascii="Arial Unicode MS" w:eastAsia="Arial Unicode MS" w:hAnsi="Arial Unicode MS" w:cs="Arial Unicode MS" w:hint="default"/>
      <w:sz w:val="20"/>
      <w:szCs w:val="20"/>
    </w:rPr>
  </w:style>
  <w:style w:type="paragraph" w:styleId="PlainText">
    <w:name w:val="Plain Text"/>
    <w:basedOn w:val="Normal"/>
    <w:rsid w:val="004628F1"/>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4628F1"/>
    <w:rPr>
      <w:rFonts w:ascii="Arial Unicode MS" w:eastAsia="Arial Unicode MS" w:hAnsi="Arial Unicode MS" w:cs="Arial Unicode MS" w:hint="default"/>
      <w:sz w:val="20"/>
      <w:szCs w:val="20"/>
    </w:rPr>
  </w:style>
  <w:style w:type="paragraph" w:styleId="PlainText">
    <w:name w:val="Plain Text"/>
    <w:basedOn w:val="Normal"/>
    <w:rsid w:val="004628F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8896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2013-02-25T22:16:00Z</dcterms:created>
  <dcterms:modified xsi:type="dcterms:W3CDTF">2013-05-24T19:50:00Z</dcterms:modified>
</cp:coreProperties>
</file>