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BE" w:rsidRDefault="007A3CBE" w:rsidP="007A3C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3CBE" w:rsidRDefault="007A3CBE" w:rsidP="007A3CBE">
      <w:pPr>
        <w:widowControl w:val="0"/>
        <w:autoSpaceDE w:val="0"/>
        <w:autoSpaceDN w:val="0"/>
        <w:adjustRightInd w:val="0"/>
        <w:jc w:val="center"/>
      </w:pPr>
      <w:r>
        <w:t>SUBPART C:  COMBINED SEWERS AND</w:t>
      </w:r>
    </w:p>
    <w:p w:rsidR="007A3CBE" w:rsidRDefault="007A3CBE" w:rsidP="007A3CBE">
      <w:pPr>
        <w:widowControl w:val="0"/>
        <w:autoSpaceDE w:val="0"/>
        <w:autoSpaceDN w:val="0"/>
        <w:adjustRightInd w:val="0"/>
        <w:jc w:val="center"/>
      </w:pPr>
      <w:r>
        <w:t>TREATMENT PLANT BYPASSES</w:t>
      </w:r>
    </w:p>
    <w:sectPr w:rsidR="007A3CBE" w:rsidSect="007A3C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3CBE"/>
    <w:rsid w:val="005C3366"/>
    <w:rsid w:val="0078580F"/>
    <w:rsid w:val="007A3CBE"/>
    <w:rsid w:val="00A40054"/>
    <w:rsid w:val="00F0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COMBINED SEWERS AND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COMBINED SEWERS AND</dc:title>
  <dc:subject/>
  <dc:creator>Illinois General Assembly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