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5F" w:rsidRDefault="00752F5F" w:rsidP="00752F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F5F" w:rsidRDefault="00752F5F" w:rsidP="00752F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301.435  Watercraft</w:t>
      </w:r>
      <w:r>
        <w:t xml:space="preserve"> </w:t>
      </w:r>
    </w:p>
    <w:p w:rsidR="00752F5F" w:rsidRDefault="00752F5F" w:rsidP="00752F5F">
      <w:pPr>
        <w:widowControl w:val="0"/>
        <w:autoSpaceDE w:val="0"/>
        <w:autoSpaceDN w:val="0"/>
        <w:adjustRightInd w:val="0"/>
      </w:pPr>
    </w:p>
    <w:p w:rsidR="00752F5F" w:rsidRDefault="00752F5F" w:rsidP="00752F5F">
      <w:pPr>
        <w:widowControl w:val="0"/>
        <w:autoSpaceDE w:val="0"/>
        <w:autoSpaceDN w:val="0"/>
        <w:adjustRightInd w:val="0"/>
      </w:pPr>
      <w:r>
        <w:t xml:space="preserve">"Watercraft" means every type of boat, ship or barge used or capable of being used as a means of transportation on water. </w:t>
      </w:r>
    </w:p>
    <w:sectPr w:rsidR="00752F5F" w:rsidSect="00752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F5F"/>
    <w:rsid w:val="005C3366"/>
    <w:rsid w:val="0064105C"/>
    <w:rsid w:val="00752F5F"/>
    <w:rsid w:val="00796C49"/>
    <w:rsid w:val="00E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