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3A1E" w14:textId="77777777" w:rsidR="009522E0" w:rsidRDefault="009522E0" w:rsidP="009522E0">
      <w:pPr>
        <w:widowControl w:val="0"/>
        <w:autoSpaceDE w:val="0"/>
        <w:autoSpaceDN w:val="0"/>
        <w:adjustRightInd w:val="0"/>
      </w:pPr>
    </w:p>
    <w:p w14:paraId="4C7C371D" w14:textId="77777777" w:rsidR="009522E0" w:rsidRDefault="009522E0" w:rsidP="009522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301.430  Wastewater Source</w:t>
      </w:r>
      <w:r>
        <w:t xml:space="preserve"> </w:t>
      </w:r>
    </w:p>
    <w:p w14:paraId="545B1F70" w14:textId="77777777" w:rsidR="009522E0" w:rsidRDefault="009522E0" w:rsidP="009522E0">
      <w:pPr>
        <w:widowControl w:val="0"/>
        <w:autoSpaceDE w:val="0"/>
        <w:autoSpaceDN w:val="0"/>
        <w:adjustRightInd w:val="0"/>
      </w:pPr>
    </w:p>
    <w:p w14:paraId="46D1E59A" w14:textId="76A5985D" w:rsidR="009522E0" w:rsidRDefault="00C8479C" w:rsidP="009522E0">
      <w:pPr>
        <w:widowControl w:val="0"/>
        <w:autoSpaceDE w:val="0"/>
        <w:autoSpaceDN w:val="0"/>
        <w:adjustRightInd w:val="0"/>
      </w:pPr>
      <w:r>
        <w:t>"</w:t>
      </w:r>
      <w:r w:rsidR="009522E0">
        <w:t>Wastewater Source</w:t>
      </w:r>
      <w:r>
        <w:t>" means</w:t>
      </w:r>
      <w:r w:rsidR="009522E0">
        <w:t xml:space="preserve"> any equipment, facility, or other source of any type </w:t>
      </w:r>
      <w:r w:rsidR="0099377A">
        <w:t>that</w:t>
      </w:r>
      <w:r w:rsidR="009522E0">
        <w:t xml:space="preserve"> discharges wastewater, directly or indirectly to the waters of the State. </w:t>
      </w:r>
    </w:p>
    <w:p w14:paraId="7D621D95" w14:textId="77777777" w:rsidR="009522E0" w:rsidRDefault="009522E0" w:rsidP="009522E0">
      <w:pPr>
        <w:widowControl w:val="0"/>
        <w:autoSpaceDE w:val="0"/>
        <w:autoSpaceDN w:val="0"/>
        <w:adjustRightInd w:val="0"/>
      </w:pPr>
    </w:p>
    <w:p w14:paraId="3815D8C3" w14:textId="2A613263" w:rsidR="009522E0" w:rsidRDefault="00C8479C" w:rsidP="009522E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9377A">
        <w:t>7</w:t>
      </w:r>
      <w:r>
        <w:t xml:space="preserve"> Ill. Reg. </w:t>
      </w:r>
      <w:r w:rsidR="00E9557F">
        <w:t>4415</w:t>
      </w:r>
      <w:r>
        <w:t xml:space="preserve">, effective </w:t>
      </w:r>
      <w:r w:rsidR="00E9557F">
        <w:t>March 23, 2023</w:t>
      </w:r>
      <w:r>
        <w:t>)</w:t>
      </w:r>
    </w:p>
    <w:sectPr w:rsidR="009522E0" w:rsidSect="009522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2E0"/>
    <w:rsid w:val="000424FE"/>
    <w:rsid w:val="00492623"/>
    <w:rsid w:val="005C3366"/>
    <w:rsid w:val="00865E78"/>
    <w:rsid w:val="009522E0"/>
    <w:rsid w:val="0099377A"/>
    <w:rsid w:val="00C8479C"/>
    <w:rsid w:val="00E9557F"/>
    <w:rsid w:val="00E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09A07"/>
  <w15:docId w15:val="{AF3F7658-4965-4B20-8F14-5BDC4C8D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