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CB" w:rsidRPr="007A7DCB" w:rsidRDefault="007A7DCB" w:rsidP="007A7DCB">
      <w:pPr>
        <w:ind w:right="720"/>
        <w:rPr>
          <w:b/>
        </w:rPr>
      </w:pPr>
      <w:bookmarkStart w:id="0" w:name="_GoBack"/>
      <w:bookmarkEnd w:id="0"/>
    </w:p>
    <w:p w:rsidR="007A7DCB" w:rsidRPr="007A7DCB" w:rsidRDefault="007A7DCB" w:rsidP="007A7DCB">
      <w:pPr>
        <w:ind w:right="720"/>
        <w:rPr>
          <w:b/>
        </w:rPr>
      </w:pPr>
      <w:r w:rsidRPr="007A7DCB">
        <w:rPr>
          <w:b/>
        </w:rPr>
        <w:t xml:space="preserve">Section 301.307  </w:t>
      </w:r>
      <w:smartTag w:uri="urn:schemas-microsoft-com:office:smarttags" w:element="place">
        <w:r w:rsidRPr="007A7DCB">
          <w:rPr>
            <w:b/>
          </w:rPr>
          <w:t>Lower Des Plaines River</w:t>
        </w:r>
      </w:smartTag>
    </w:p>
    <w:p w:rsidR="007A7DCB" w:rsidRPr="007A7DCB" w:rsidRDefault="007A7DCB" w:rsidP="007A7DCB">
      <w:pPr>
        <w:ind w:right="720"/>
      </w:pPr>
    </w:p>
    <w:p w:rsidR="007A7DCB" w:rsidRPr="007A7DCB" w:rsidRDefault="007A7DCB" w:rsidP="007A7DCB">
      <w:pPr>
        <w:ind w:right="720"/>
      </w:pPr>
      <w:r w:rsidRPr="007A7DCB">
        <w:t xml:space="preserve">"Lower Des Plaines River" means </w:t>
      </w:r>
      <w:smartTag w:uri="urn:schemas-microsoft-com:office:smarttags" w:element="place">
        <w:r w:rsidRPr="007A7DCB">
          <w:t>Des Plaines River</w:t>
        </w:r>
      </w:smartTag>
      <w:r w:rsidRPr="007A7DCB">
        <w:t xml:space="preserve"> from the confluence with Chicago Sanitary and Ship Canal to the Interstate 55 Bridge.  </w:t>
      </w:r>
    </w:p>
    <w:p w:rsidR="001C71C2" w:rsidRDefault="001C71C2" w:rsidP="00573770"/>
    <w:p w:rsidR="007A7DCB" w:rsidRPr="00D55B37" w:rsidRDefault="007A7DCB">
      <w:pPr>
        <w:pStyle w:val="JCARSourceNote"/>
        <w:ind w:left="720"/>
      </w:pPr>
      <w:r w:rsidRPr="00D55B37">
        <w:t xml:space="preserve">(Source:  Added at </w:t>
      </w:r>
      <w:r>
        <w:t>3</w:t>
      </w:r>
      <w:r w:rsidR="00234E20">
        <w:t>5</w:t>
      </w:r>
      <w:r w:rsidRPr="00D55B37">
        <w:t xml:space="preserve"> Ill. Reg. </w:t>
      </w:r>
      <w:r w:rsidR="00B72F2A">
        <w:t>15071</w:t>
      </w:r>
      <w:r w:rsidRPr="00D55B37">
        <w:t xml:space="preserve">, effective </w:t>
      </w:r>
      <w:r w:rsidR="00B72F2A">
        <w:t>August 23, 2011</w:t>
      </w:r>
      <w:r w:rsidRPr="00D55B37">
        <w:t>)</w:t>
      </w:r>
    </w:p>
    <w:sectPr w:rsidR="007A7DC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D7" w:rsidRDefault="008B7AD7">
      <w:r>
        <w:separator/>
      </w:r>
    </w:p>
  </w:endnote>
  <w:endnote w:type="continuationSeparator" w:id="0">
    <w:p w:rsidR="008B7AD7" w:rsidRDefault="008B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D7" w:rsidRDefault="008B7AD7">
      <w:r>
        <w:separator/>
      </w:r>
    </w:p>
  </w:footnote>
  <w:footnote w:type="continuationSeparator" w:id="0">
    <w:p w:rsidR="008B7AD7" w:rsidRDefault="008B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AF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9A6"/>
    <w:rsid w:val="000535F4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AF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E2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6D2B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7A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A7DCB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AD7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2F2A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030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DC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DC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