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3395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66FC8E27" w14:textId="77777777" w:rsidR="009916AC" w:rsidRDefault="009916AC" w:rsidP="009916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301.106  Incorporations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14:paraId="01E662C3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7E67783A" w14:textId="77777777" w:rsidR="009916AC" w:rsidRDefault="009916AC" w:rsidP="009916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Abbreviations. The following abbreviated names are used for materials incorporated by reference: </w:t>
      </w:r>
    </w:p>
    <w:p w14:paraId="627C3B69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5300231B" w14:textId="77777777" w:rsidR="009916AC" w:rsidRDefault="009916AC" w:rsidP="009916AC">
      <w:pPr>
        <w:widowControl w:val="0"/>
        <w:tabs>
          <w:tab w:val="left" w:pos="-240"/>
        </w:tabs>
        <w:autoSpaceDE w:val="0"/>
        <w:autoSpaceDN w:val="0"/>
        <w:adjustRightInd w:val="0"/>
        <w:ind w:left="2160"/>
      </w:pPr>
      <w:r>
        <w:t>"ASTM" means American Society for Testing and Materials</w:t>
      </w:r>
      <w:r w:rsidR="00FC408F">
        <w:t>.</w:t>
      </w:r>
      <w:r>
        <w:t xml:space="preserve"> </w:t>
      </w:r>
    </w:p>
    <w:p w14:paraId="474F953B" w14:textId="77777777" w:rsidR="009916AC" w:rsidRDefault="009916AC" w:rsidP="00E152EF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531CCAC7" w14:textId="77777777" w:rsidR="009916AC" w:rsidRDefault="009916AC" w:rsidP="009916AC">
      <w:pPr>
        <w:widowControl w:val="0"/>
        <w:tabs>
          <w:tab w:val="left" w:pos="-240"/>
        </w:tabs>
        <w:autoSpaceDE w:val="0"/>
        <w:autoSpaceDN w:val="0"/>
        <w:adjustRightInd w:val="0"/>
        <w:ind w:left="2160"/>
      </w:pPr>
      <w:r>
        <w:t>"GPO" means Superintendent of Documents, U.S. Government Printing Office</w:t>
      </w:r>
      <w:r w:rsidR="00FC408F">
        <w:t>.</w:t>
      </w:r>
      <w:r>
        <w:t xml:space="preserve"> </w:t>
      </w:r>
    </w:p>
    <w:p w14:paraId="47E6B2B1" w14:textId="77777777" w:rsidR="009916AC" w:rsidRDefault="009916AC" w:rsidP="00E152EF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786202F2" w14:textId="77777777" w:rsidR="009916AC" w:rsidRDefault="009916AC" w:rsidP="009916AC">
      <w:pPr>
        <w:widowControl w:val="0"/>
        <w:tabs>
          <w:tab w:val="left" w:pos="-240"/>
        </w:tabs>
        <w:autoSpaceDE w:val="0"/>
        <w:autoSpaceDN w:val="0"/>
        <w:adjustRightInd w:val="0"/>
        <w:ind w:left="2160"/>
      </w:pPr>
      <w:r>
        <w:t>"Standard Methods" means "Standard Methods for the Examination of Water and Wastewater", available from the American Public Health Association</w:t>
      </w:r>
      <w:r w:rsidR="00FC408F">
        <w:t>.</w:t>
      </w:r>
      <w:r>
        <w:t xml:space="preserve"> </w:t>
      </w:r>
    </w:p>
    <w:p w14:paraId="6317E52A" w14:textId="77777777" w:rsidR="009916AC" w:rsidRDefault="009916AC" w:rsidP="00E152EF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26BF61CA" w14:textId="64D79CD4" w:rsidR="009916AC" w:rsidRDefault="009916AC" w:rsidP="009916AC">
      <w:pPr>
        <w:widowControl w:val="0"/>
        <w:tabs>
          <w:tab w:val="left" w:pos="-240"/>
        </w:tabs>
        <w:autoSpaceDE w:val="0"/>
        <w:autoSpaceDN w:val="0"/>
        <w:adjustRightInd w:val="0"/>
        <w:ind w:left="2160"/>
      </w:pPr>
      <w:r>
        <w:t xml:space="preserve">"USEPA" means </w:t>
      </w:r>
      <w:r w:rsidR="00CD4A05">
        <w:t xml:space="preserve">the </w:t>
      </w:r>
      <w:r>
        <w:t>United States Environmental Protection Agency</w:t>
      </w:r>
      <w:r w:rsidR="00FC408F">
        <w:t>.</w:t>
      </w:r>
      <w:r>
        <w:t xml:space="preserve"> </w:t>
      </w:r>
    </w:p>
    <w:p w14:paraId="17173A95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712F2272" w14:textId="77777777" w:rsidR="009916AC" w:rsidRDefault="009916AC" w:rsidP="009916A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Board incorporates the following publications by reference: </w:t>
      </w:r>
    </w:p>
    <w:p w14:paraId="384951B9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6FD0E5AB" w14:textId="22796D31" w:rsidR="009916AC" w:rsidRDefault="009916AC" w:rsidP="009916AC">
      <w:pPr>
        <w:widowControl w:val="0"/>
        <w:autoSpaceDE w:val="0"/>
        <w:autoSpaceDN w:val="0"/>
        <w:adjustRightInd w:val="0"/>
        <w:ind w:left="1440"/>
      </w:pPr>
      <w:r>
        <w:t xml:space="preserve">American Public Health Association et al., </w:t>
      </w:r>
      <w:r w:rsidR="00CE3563">
        <w:t>800 I</w:t>
      </w:r>
      <w:r>
        <w:t xml:space="preserve"> Street, N.W., Washington, D.C. </w:t>
      </w:r>
      <w:r w:rsidR="008B7688">
        <w:t xml:space="preserve"> </w:t>
      </w:r>
      <w:r w:rsidR="00CE3563" w:rsidRPr="00ED1E1A">
        <w:t>20001-3710</w:t>
      </w:r>
      <w:r w:rsidR="00AD3515">
        <w:t>,</w:t>
      </w:r>
      <w:r w:rsidR="00CE3563" w:rsidRPr="00ED1E1A">
        <w:t xml:space="preserve"> (202)777-2742</w:t>
      </w:r>
      <w:r w:rsidR="00FC408F">
        <w:t>.</w:t>
      </w:r>
      <w:r>
        <w:t xml:space="preserve"> </w:t>
      </w:r>
    </w:p>
    <w:p w14:paraId="3C07CB8E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1218D8EF" w14:textId="55009539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Standard Methods for the Examination of Water and Wastewater, </w:t>
      </w:r>
      <w:r w:rsidR="00CD4A05">
        <w:t>23</w:t>
      </w:r>
      <w:r w:rsidR="00CD4A05" w:rsidRPr="00CD4A05">
        <w:rPr>
          <w:vertAlign w:val="superscript"/>
        </w:rPr>
        <w:t>rd</w:t>
      </w:r>
      <w:r>
        <w:t xml:space="preserve"> Edition, </w:t>
      </w:r>
      <w:r w:rsidR="00CD4A05">
        <w:t>2017</w:t>
      </w:r>
      <w:r w:rsidR="00AD3515">
        <w:t>.</w:t>
      </w:r>
      <w:r>
        <w:t xml:space="preserve"> </w:t>
      </w:r>
    </w:p>
    <w:p w14:paraId="5E471433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67DEDE63" w14:textId="275EACD2" w:rsidR="009916AC" w:rsidRDefault="009916AC" w:rsidP="009916AC">
      <w:pPr>
        <w:widowControl w:val="0"/>
        <w:autoSpaceDE w:val="0"/>
        <w:autoSpaceDN w:val="0"/>
        <w:adjustRightInd w:val="0"/>
        <w:ind w:left="1440"/>
      </w:pPr>
      <w:r>
        <w:t xml:space="preserve">ASTM. American Society for Testing and Materials, </w:t>
      </w:r>
      <w:r w:rsidR="005F20FF">
        <w:t>100 Barr Harbor Drive, West Conshohocken, PA</w:t>
      </w:r>
      <w:r w:rsidR="008B7688">
        <w:t xml:space="preserve"> </w:t>
      </w:r>
      <w:r w:rsidR="005F20FF">
        <w:t xml:space="preserve"> 19428-2959</w:t>
      </w:r>
      <w:r w:rsidR="00CE3563">
        <w:t>,</w:t>
      </w:r>
      <w:r w:rsidR="005F20FF">
        <w:t xml:space="preserve"> (610)832-9585 </w:t>
      </w:r>
    </w:p>
    <w:p w14:paraId="7C5F3764" w14:textId="77777777" w:rsidR="009916AC" w:rsidRDefault="009916AC" w:rsidP="009916AC">
      <w:pPr>
        <w:widowControl w:val="0"/>
        <w:autoSpaceDE w:val="0"/>
        <w:autoSpaceDN w:val="0"/>
        <w:adjustRightInd w:val="0"/>
        <w:ind w:left="2160"/>
      </w:pPr>
    </w:p>
    <w:p w14:paraId="6BDCE6AB" w14:textId="77777777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ASTM Standard E 1147-87 "Standard Test Method for Partition Coefficient (n-Octanol/Water) Estimation by Liquid Chromatography", approved February 27, 1987. </w:t>
      </w:r>
    </w:p>
    <w:p w14:paraId="7770843A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328D9AA2" w14:textId="7618BAB8" w:rsidR="009916AC" w:rsidRDefault="009916AC" w:rsidP="009916AC">
      <w:pPr>
        <w:widowControl w:val="0"/>
        <w:autoSpaceDE w:val="0"/>
        <w:autoSpaceDN w:val="0"/>
        <w:adjustRightInd w:val="0"/>
        <w:ind w:left="1440"/>
      </w:pPr>
      <w:r>
        <w:t>USEPA</w:t>
      </w:r>
      <w:r w:rsidR="007411D9" w:rsidRPr="00303A9B">
        <w:t xml:space="preserve">, </w:t>
      </w:r>
      <w:proofErr w:type="spellStart"/>
      <w:r w:rsidR="007411D9" w:rsidRPr="00303A9B">
        <w:t>NSCEP</w:t>
      </w:r>
      <w:proofErr w:type="spellEnd"/>
      <w:r>
        <w:t xml:space="preserve">. </w:t>
      </w:r>
      <w:r w:rsidR="007411D9">
        <w:t xml:space="preserve"> </w:t>
      </w:r>
      <w:r>
        <w:t xml:space="preserve">United States Environmental Protection Agency, </w:t>
      </w:r>
      <w:r w:rsidR="00FC3D58" w:rsidRPr="00FC3D58">
        <w:t xml:space="preserve">National Service Center for Environmental Publications, P.O. Box 42419, Cincinnati, OH </w:t>
      </w:r>
      <w:r w:rsidR="008B7688">
        <w:t xml:space="preserve"> </w:t>
      </w:r>
      <w:r w:rsidR="00FC3D58" w:rsidRPr="00FC3D58">
        <w:t xml:space="preserve">45242-0419 (accessible online and available by download from </w:t>
      </w:r>
      <w:proofErr w:type="gramStart"/>
      <w:r w:rsidR="00FC3D58" w:rsidRPr="00FC3D58">
        <w:t>http:www.epa.gov/nscep/</w:t>
      </w:r>
      <w:proofErr w:type="gramEnd"/>
      <w:r w:rsidR="00FC3D58" w:rsidRPr="00FC3D58">
        <w:t>).</w:t>
      </w:r>
    </w:p>
    <w:p w14:paraId="7D72128A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1C3E223C" w14:textId="704638E7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>Mutagenicity and Carcinogenicity Assessment for 1,3-Butadiene, September 1985, Document Number EPA/600/8-85/</w:t>
      </w:r>
      <w:proofErr w:type="spellStart"/>
      <w:r>
        <w:t>004</w:t>
      </w:r>
      <w:r w:rsidR="00EA56AF">
        <w:t>F</w:t>
      </w:r>
      <w:proofErr w:type="spellEnd"/>
      <w:r w:rsidR="005F20FF">
        <w:t>.</w:t>
      </w:r>
      <w:r>
        <w:t xml:space="preserve"> </w:t>
      </w:r>
    </w:p>
    <w:p w14:paraId="16B41311" w14:textId="77777777" w:rsidR="0036140D" w:rsidRDefault="0036140D" w:rsidP="00E152EF">
      <w:pPr>
        <w:widowControl w:val="0"/>
        <w:autoSpaceDE w:val="0"/>
        <w:autoSpaceDN w:val="0"/>
        <w:adjustRightInd w:val="0"/>
      </w:pPr>
    </w:p>
    <w:p w14:paraId="154C40A8" w14:textId="77777777" w:rsidR="0036140D" w:rsidRDefault="0036140D" w:rsidP="009916AC">
      <w:pPr>
        <w:widowControl w:val="0"/>
        <w:autoSpaceDE w:val="0"/>
        <w:autoSpaceDN w:val="0"/>
        <w:adjustRightInd w:val="0"/>
        <w:ind w:left="2160"/>
      </w:pPr>
      <w:r>
        <w:t xml:space="preserve">Method </w:t>
      </w:r>
      <w:proofErr w:type="spellStart"/>
      <w:r>
        <w:t>OIA</w:t>
      </w:r>
      <w:proofErr w:type="spellEnd"/>
      <w:r>
        <w:t xml:space="preserve">-1677, </w:t>
      </w:r>
      <w:proofErr w:type="spellStart"/>
      <w:r>
        <w:t>DW</w:t>
      </w:r>
      <w:proofErr w:type="spellEnd"/>
      <w:r>
        <w:t>:  Available Cyanide by Flow Injection, Ligand Exchange, and Amperometry, January 2004, Document Number EPA-821</w:t>
      </w:r>
      <w:r w:rsidR="00CE3563">
        <w:t>-</w:t>
      </w:r>
      <w:r>
        <w:t>R-04-001.</w:t>
      </w:r>
    </w:p>
    <w:p w14:paraId="29591977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5A32B90E" w14:textId="2DC01B28" w:rsidR="009916AC" w:rsidRDefault="009916AC" w:rsidP="009916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incorporates the following federal regulations by reference.  Available from the Superintendent of Documents, U.S. Government Printing Office, </w:t>
      </w:r>
      <w:r>
        <w:lastRenderedPageBreak/>
        <w:t xml:space="preserve">Washington, D.C. </w:t>
      </w:r>
      <w:r w:rsidR="008B7688">
        <w:t xml:space="preserve"> </w:t>
      </w:r>
      <w:r>
        <w:t>20402</w:t>
      </w:r>
      <w:r w:rsidR="00CE3563">
        <w:t>,</w:t>
      </w:r>
      <w:r>
        <w:t xml:space="preserve"> (202)783-3238: </w:t>
      </w:r>
    </w:p>
    <w:p w14:paraId="66F22B38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7370FB14" w14:textId="77777777" w:rsidR="00FC3D58" w:rsidRPr="00FC3D58" w:rsidRDefault="00FC3D58" w:rsidP="009916AC">
      <w:pPr>
        <w:widowControl w:val="0"/>
        <w:autoSpaceDE w:val="0"/>
        <w:autoSpaceDN w:val="0"/>
        <w:adjustRightInd w:val="0"/>
        <w:ind w:left="2160"/>
      </w:pPr>
      <w:r w:rsidRPr="00FC3D58">
        <w:t>40 CFR 122 (2017)</w:t>
      </w:r>
    </w:p>
    <w:p w14:paraId="505D1225" w14:textId="77777777" w:rsidR="00FC3D58" w:rsidRDefault="00FC3D58" w:rsidP="00E152EF">
      <w:pPr>
        <w:widowControl w:val="0"/>
        <w:autoSpaceDE w:val="0"/>
        <w:autoSpaceDN w:val="0"/>
        <w:adjustRightInd w:val="0"/>
      </w:pPr>
    </w:p>
    <w:p w14:paraId="1D8DF43A" w14:textId="50C2323C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Appendix F of 40 CFR 132 </w:t>
      </w:r>
      <w:r w:rsidR="00FC3D58">
        <w:t>(2017)</w:t>
      </w:r>
      <w:r>
        <w:t xml:space="preserve"> </w:t>
      </w:r>
    </w:p>
    <w:p w14:paraId="69DF264A" w14:textId="77777777" w:rsidR="009916AC" w:rsidRDefault="009916AC" w:rsidP="00E152EF">
      <w:pPr>
        <w:widowControl w:val="0"/>
        <w:autoSpaceDE w:val="0"/>
        <w:autoSpaceDN w:val="0"/>
        <w:adjustRightInd w:val="0"/>
      </w:pPr>
    </w:p>
    <w:p w14:paraId="30CCE131" w14:textId="450E12CB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40 CFR 136 </w:t>
      </w:r>
      <w:r w:rsidR="00FC3D58" w:rsidRPr="00FC3D58">
        <w:t>(2017)</w:t>
      </w:r>
      <w:r>
        <w:t xml:space="preserve"> </w:t>
      </w:r>
    </w:p>
    <w:p w14:paraId="3EE7D564" w14:textId="77777777" w:rsidR="009916AC" w:rsidRDefault="009916AC" w:rsidP="00E152EF">
      <w:pPr>
        <w:widowControl w:val="0"/>
        <w:autoSpaceDE w:val="0"/>
        <w:autoSpaceDN w:val="0"/>
        <w:adjustRightInd w:val="0"/>
      </w:pPr>
    </w:p>
    <w:p w14:paraId="5EF226D5" w14:textId="47F3DE45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40 CFR 141 </w:t>
      </w:r>
      <w:r w:rsidR="00FC3D58" w:rsidRPr="00FC3D58">
        <w:t>(2017)</w:t>
      </w:r>
      <w:r>
        <w:t xml:space="preserve"> </w:t>
      </w:r>
    </w:p>
    <w:p w14:paraId="0AC89A7D" w14:textId="77777777" w:rsidR="009916AC" w:rsidRDefault="009916AC" w:rsidP="00E152EF">
      <w:pPr>
        <w:widowControl w:val="0"/>
        <w:autoSpaceDE w:val="0"/>
        <w:autoSpaceDN w:val="0"/>
        <w:adjustRightInd w:val="0"/>
      </w:pPr>
    </w:p>
    <w:p w14:paraId="4CDB7078" w14:textId="71A2E5D0" w:rsidR="009916AC" w:rsidRDefault="009916AC" w:rsidP="009916AC">
      <w:pPr>
        <w:widowControl w:val="0"/>
        <w:autoSpaceDE w:val="0"/>
        <w:autoSpaceDN w:val="0"/>
        <w:adjustRightInd w:val="0"/>
        <w:ind w:left="2160"/>
      </w:pPr>
      <w:r>
        <w:t xml:space="preserve">40 CFR 302.4 </w:t>
      </w:r>
      <w:r w:rsidR="00FC3D58" w:rsidRPr="00FC3D58">
        <w:t>(2017)</w:t>
      </w:r>
      <w:r>
        <w:t xml:space="preserve"> </w:t>
      </w:r>
    </w:p>
    <w:p w14:paraId="19769B3D" w14:textId="77777777" w:rsidR="009916AC" w:rsidRDefault="009916AC" w:rsidP="009916AC">
      <w:pPr>
        <w:widowControl w:val="0"/>
        <w:autoSpaceDE w:val="0"/>
        <w:autoSpaceDN w:val="0"/>
        <w:adjustRightInd w:val="0"/>
      </w:pPr>
    </w:p>
    <w:p w14:paraId="26C30E8B" w14:textId="4F560DEB" w:rsidR="001A71F8" w:rsidRDefault="009916AC" w:rsidP="001A71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1A71F8">
        <w:t xml:space="preserve">This Section incorporates no future editions or amendments. </w:t>
      </w:r>
    </w:p>
    <w:p w14:paraId="2411AD1C" w14:textId="77777777" w:rsidR="0036140D" w:rsidRDefault="0036140D" w:rsidP="00E152EF">
      <w:pPr>
        <w:widowControl w:val="0"/>
        <w:autoSpaceDE w:val="0"/>
        <w:autoSpaceDN w:val="0"/>
        <w:adjustRightInd w:val="0"/>
      </w:pPr>
    </w:p>
    <w:p w14:paraId="552AD101" w14:textId="19ABA757" w:rsidR="009916AC" w:rsidRDefault="00FC3D58" w:rsidP="00CE3563">
      <w:pPr>
        <w:pStyle w:val="JCARSourceNote"/>
        <w:ind w:left="720"/>
      </w:pPr>
      <w:r>
        <w:t>(Source:  Amended at 4</w:t>
      </w:r>
      <w:r w:rsidR="00CD4A05">
        <w:t>7</w:t>
      </w:r>
      <w:r>
        <w:t xml:space="preserve"> Ill. Reg. </w:t>
      </w:r>
      <w:r w:rsidR="006D4474">
        <w:t>4415</w:t>
      </w:r>
      <w:r>
        <w:t xml:space="preserve">, effective </w:t>
      </w:r>
      <w:r w:rsidR="006D4474">
        <w:t>March 23, 2023</w:t>
      </w:r>
      <w:r>
        <w:t>)</w:t>
      </w:r>
    </w:p>
    <w:sectPr w:rsidR="009916AC" w:rsidSect="005F20F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666"/>
    <w:rsid w:val="00011300"/>
    <w:rsid w:val="001522AE"/>
    <w:rsid w:val="001A71F8"/>
    <w:rsid w:val="00303A9B"/>
    <w:rsid w:val="0036140D"/>
    <w:rsid w:val="00474112"/>
    <w:rsid w:val="005F20FF"/>
    <w:rsid w:val="0060556B"/>
    <w:rsid w:val="006C149B"/>
    <w:rsid w:val="006D4474"/>
    <w:rsid w:val="00704A53"/>
    <w:rsid w:val="007411D9"/>
    <w:rsid w:val="008B7688"/>
    <w:rsid w:val="00911EFE"/>
    <w:rsid w:val="009916AC"/>
    <w:rsid w:val="00AA24E1"/>
    <w:rsid w:val="00AD3515"/>
    <w:rsid w:val="00B04547"/>
    <w:rsid w:val="00C6300B"/>
    <w:rsid w:val="00CD4A05"/>
    <w:rsid w:val="00CE3563"/>
    <w:rsid w:val="00D33FEE"/>
    <w:rsid w:val="00D80B25"/>
    <w:rsid w:val="00DA5666"/>
    <w:rsid w:val="00DC783D"/>
    <w:rsid w:val="00E152EF"/>
    <w:rsid w:val="00E21288"/>
    <w:rsid w:val="00EA56AF"/>
    <w:rsid w:val="00F0541A"/>
    <w:rsid w:val="00F35D8A"/>
    <w:rsid w:val="00FC3D58"/>
    <w:rsid w:val="00FC408F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2226C"/>
  <w15:docId w15:val="{F1450CFF-77A2-40D8-9EE5-6A0502AE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6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MessingerRR</dc:creator>
  <cp:keywords/>
  <dc:description/>
  <cp:lastModifiedBy>Shipley, Melissa A.</cp:lastModifiedBy>
  <cp:revision>6</cp:revision>
  <dcterms:created xsi:type="dcterms:W3CDTF">2023-02-08T21:43:00Z</dcterms:created>
  <dcterms:modified xsi:type="dcterms:W3CDTF">2023-04-07T22:18:00Z</dcterms:modified>
</cp:coreProperties>
</file>