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9" w:rsidRDefault="00F32E29" w:rsidP="00F32E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E29" w:rsidRDefault="00F32E29" w:rsidP="00F32E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264.105  One-turn Storage</w:t>
      </w:r>
      <w:r>
        <w:t xml:space="preserve"> </w:t>
      </w:r>
    </w:p>
    <w:p w:rsidR="00F32E29" w:rsidRDefault="00F32E29" w:rsidP="00F32E29">
      <w:pPr>
        <w:widowControl w:val="0"/>
        <w:autoSpaceDE w:val="0"/>
        <w:autoSpaceDN w:val="0"/>
        <w:adjustRightInd w:val="0"/>
      </w:pPr>
    </w:p>
    <w:p w:rsidR="00F32E29" w:rsidRDefault="00F32E29" w:rsidP="00F32E29">
      <w:pPr>
        <w:widowControl w:val="0"/>
        <w:autoSpaceDE w:val="0"/>
        <w:autoSpaceDN w:val="0"/>
        <w:adjustRightInd w:val="0"/>
      </w:pPr>
      <w:r>
        <w:t xml:space="preserve">One-turn storage is the storage of grain by the use of portable grain handling equipment exclusively in a space filled and emptied only once in any 365 day period. </w:t>
      </w:r>
    </w:p>
    <w:sectPr w:rsidR="00F32E29" w:rsidSect="00F32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E29"/>
    <w:rsid w:val="0008418A"/>
    <w:rsid w:val="005C3366"/>
    <w:rsid w:val="00DE176F"/>
    <w:rsid w:val="00EC525F"/>
    <w:rsid w:val="00F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264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264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