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68" w:rsidRDefault="00D66668" w:rsidP="00D666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6668" w:rsidRDefault="00D66668" w:rsidP="00D666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244.161   Advisory, Alert and Emergency Levels:</w:t>
      </w:r>
      <w:r>
        <w:t xml:space="preserve"> </w:t>
      </w:r>
    </w:p>
    <w:p w:rsidR="00D66668" w:rsidRDefault="00D66668" w:rsidP="00D66668">
      <w:pPr>
        <w:widowControl w:val="0"/>
        <w:autoSpaceDE w:val="0"/>
        <w:autoSpaceDN w:val="0"/>
        <w:adjustRightInd w:val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03"/>
        <w:gridCol w:w="1493"/>
        <w:gridCol w:w="1493"/>
        <w:gridCol w:w="1494"/>
        <w:gridCol w:w="1493"/>
        <w:gridCol w:w="1494"/>
      </w:tblGrid>
      <w:tr w:rsidR="00986D83">
        <w:tblPrEx>
          <w:tblCellMar>
            <w:top w:w="0" w:type="dxa"/>
            <w:bottom w:w="0" w:type="dxa"/>
          </w:tblCellMar>
        </w:tblPrEx>
        <w:tc>
          <w:tcPr>
            <w:tcW w:w="2103" w:type="dxa"/>
            <w:vAlign w:val="bottom"/>
          </w:tcPr>
          <w:p w:rsidR="00986D83" w:rsidRDefault="00986D83" w:rsidP="007E2FA5">
            <w:r>
              <w:t>Pollutant</w:t>
            </w:r>
          </w:p>
        </w:tc>
        <w:tc>
          <w:tcPr>
            <w:tcW w:w="1493" w:type="dxa"/>
            <w:vAlign w:val="bottom"/>
          </w:tcPr>
          <w:p w:rsidR="00986D83" w:rsidRDefault="00986D83" w:rsidP="007E2FA5">
            <w:r>
              <w:t>Averaging Time</w:t>
            </w:r>
          </w:p>
        </w:tc>
        <w:tc>
          <w:tcPr>
            <w:tcW w:w="1493" w:type="dxa"/>
            <w:vAlign w:val="bottom"/>
          </w:tcPr>
          <w:p w:rsidR="00986D83" w:rsidRDefault="00986D83" w:rsidP="007E2FA5">
            <w:r>
              <w:t>Advisory</w:t>
            </w:r>
          </w:p>
        </w:tc>
        <w:tc>
          <w:tcPr>
            <w:tcW w:w="1494" w:type="dxa"/>
            <w:vAlign w:val="bottom"/>
          </w:tcPr>
          <w:p w:rsidR="00986D83" w:rsidRDefault="00986D83" w:rsidP="007E2FA5">
            <w:r>
              <w:t>Yellow Alert</w:t>
            </w:r>
          </w:p>
        </w:tc>
        <w:tc>
          <w:tcPr>
            <w:tcW w:w="1493" w:type="dxa"/>
            <w:vAlign w:val="bottom"/>
          </w:tcPr>
          <w:p w:rsidR="00986D83" w:rsidRDefault="00986D83" w:rsidP="007E2FA5">
            <w:r>
              <w:t>Red Alert</w:t>
            </w:r>
          </w:p>
        </w:tc>
        <w:tc>
          <w:tcPr>
            <w:tcW w:w="1494" w:type="dxa"/>
            <w:vAlign w:val="bottom"/>
          </w:tcPr>
          <w:p w:rsidR="00986D83" w:rsidRDefault="00986D83" w:rsidP="007E2FA5">
            <w:r>
              <w:t>Emergency</w:t>
            </w:r>
          </w:p>
        </w:tc>
      </w:tr>
      <w:tr w:rsidR="00986D83">
        <w:tblPrEx>
          <w:tblCellMar>
            <w:top w:w="0" w:type="dxa"/>
            <w:bottom w:w="0" w:type="dxa"/>
          </w:tblCellMar>
        </w:tblPrEx>
        <w:tc>
          <w:tcPr>
            <w:tcW w:w="2103" w:type="dxa"/>
          </w:tcPr>
          <w:p w:rsidR="00986D83" w:rsidRDefault="00986D83" w:rsidP="007E2FA5"/>
        </w:tc>
        <w:tc>
          <w:tcPr>
            <w:tcW w:w="1493" w:type="dxa"/>
          </w:tcPr>
          <w:p w:rsidR="00986D83" w:rsidRDefault="00986D83" w:rsidP="007E2FA5"/>
        </w:tc>
        <w:tc>
          <w:tcPr>
            <w:tcW w:w="1493" w:type="dxa"/>
          </w:tcPr>
          <w:p w:rsidR="00986D83" w:rsidRDefault="00986D83" w:rsidP="007E2FA5"/>
        </w:tc>
        <w:tc>
          <w:tcPr>
            <w:tcW w:w="1494" w:type="dxa"/>
          </w:tcPr>
          <w:p w:rsidR="00986D83" w:rsidRDefault="00986D83" w:rsidP="007E2FA5"/>
        </w:tc>
        <w:tc>
          <w:tcPr>
            <w:tcW w:w="1493" w:type="dxa"/>
          </w:tcPr>
          <w:p w:rsidR="00986D83" w:rsidRDefault="00986D83" w:rsidP="007E2FA5"/>
        </w:tc>
        <w:tc>
          <w:tcPr>
            <w:tcW w:w="1494" w:type="dxa"/>
          </w:tcPr>
          <w:p w:rsidR="00986D83" w:rsidRDefault="00986D83" w:rsidP="007E2FA5"/>
        </w:tc>
      </w:tr>
      <w:tr w:rsidR="00986D83">
        <w:tblPrEx>
          <w:tblCellMar>
            <w:top w:w="0" w:type="dxa"/>
            <w:bottom w:w="0" w:type="dxa"/>
          </w:tblCellMar>
        </w:tblPrEx>
        <w:tc>
          <w:tcPr>
            <w:tcW w:w="2103" w:type="dxa"/>
            <w:vMerge w:val="restart"/>
          </w:tcPr>
          <w:p w:rsidR="00986D83" w:rsidRDefault="00986D83" w:rsidP="007E2FA5">
            <w:r>
              <w:t>Sulfur dioxide</w:t>
            </w:r>
          </w:p>
          <w:p w:rsidR="00986D83" w:rsidRDefault="00986D83" w:rsidP="007E2FA5">
            <w:r>
              <w:t>(ppm)</w:t>
            </w:r>
          </w:p>
        </w:tc>
        <w:tc>
          <w:tcPr>
            <w:tcW w:w="1493" w:type="dxa"/>
          </w:tcPr>
          <w:p w:rsidR="00986D83" w:rsidRDefault="00986D83" w:rsidP="007E2FA5">
            <w:r>
              <w:t>2-hour</w:t>
            </w:r>
          </w:p>
        </w:tc>
        <w:tc>
          <w:tcPr>
            <w:tcW w:w="1493" w:type="dxa"/>
          </w:tcPr>
          <w:p w:rsidR="00986D83" w:rsidRDefault="00986D83" w:rsidP="007E2FA5">
            <w:r>
              <w:t>0.30</w:t>
            </w:r>
          </w:p>
        </w:tc>
        <w:tc>
          <w:tcPr>
            <w:tcW w:w="1494" w:type="dxa"/>
          </w:tcPr>
          <w:p w:rsidR="00986D83" w:rsidRDefault="00986D83" w:rsidP="007E2FA5">
            <w:r>
              <w:t>--</w:t>
            </w:r>
          </w:p>
        </w:tc>
        <w:tc>
          <w:tcPr>
            <w:tcW w:w="1493" w:type="dxa"/>
          </w:tcPr>
          <w:p w:rsidR="00986D83" w:rsidRDefault="00986D83" w:rsidP="007E2FA5">
            <w:r>
              <w:t>--</w:t>
            </w:r>
          </w:p>
        </w:tc>
        <w:tc>
          <w:tcPr>
            <w:tcW w:w="1494" w:type="dxa"/>
          </w:tcPr>
          <w:p w:rsidR="00986D83" w:rsidRDefault="00986D83" w:rsidP="007E2FA5">
            <w:r>
              <w:t>--</w:t>
            </w:r>
          </w:p>
        </w:tc>
      </w:tr>
      <w:tr w:rsidR="00986D83">
        <w:tblPrEx>
          <w:tblCellMar>
            <w:top w:w="0" w:type="dxa"/>
            <w:bottom w:w="0" w:type="dxa"/>
          </w:tblCellMar>
        </w:tblPrEx>
        <w:tc>
          <w:tcPr>
            <w:tcW w:w="2103" w:type="dxa"/>
            <w:vMerge/>
          </w:tcPr>
          <w:p w:rsidR="00986D83" w:rsidRDefault="00986D83" w:rsidP="007E2FA5"/>
        </w:tc>
        <w:tc>
          <w:tcPr>
            <w:tcW w:w="1493" w:type="dxa"/>
          </w:tcPr>
          <w:p w:rsidR="00986D83" w:rsidRDefault="00986D83" w:rsidP="007E2FA5">
            <w:r>
              <w:t>4-hour</w:t>
            </w:r>
          </w:p>
        </w:tc>
        <w:tc>
          <w:tcPr>
            <w:tcW w:w="1493" w:type="dxa"/>
          </w:tcPr>
          <w:p w:rsidR="00986D83" w:rsidRDefault="00986D83" w:rsidP="007E2FA5">
            <w:r>
              <w:t>--</w:t>
            </w:r>
          </w:p>
        </w:tc>
        <w:tc>
          <w:tcPr>
            <w:tcW w:w="1494" w:type="dxa"/>
          </w:tcPr>
          <w:p w:rsidR="00986D83" w:rsidRDefault="00986D83" w:rsidP="007E2FA5">
            <w:r>
              <w:t>0.30</w:t>
            </w:r>
          </w:p>
        </w:tc>
        <w:tc>
          <w:tcPr>
            <w:tcW w:w="1493" w:type="dxa"/>
          </w:tcPr>
          <w:p w:rsidR="00986D83" w:rsidRDefault="00986D83" w:rsidP="007E2FA5">
            <w:r>
              <w:t>0.35</w:t>
            </w:r>
          </w:p>
        </w:tc>
        <w:tc>
          <w:tcPr>
            <w:tcW w:w="1494" w:type="dxa"/>
          </w:tcPr>
          <w:p w:rsidR="00986D83" w:rsidRDefault="00986D83" w:rsidP="007E2FA5">
            <w:r>
              <w:t>0.40</w:t>
            </w:r>
          </w:p>
        </w:tc>
      </w:tr>
      <w:tr w:rsidR="00986D83">
        <w:tblPrEx>
          <w:tblCellMar>
            <w:top w:w="0" w:type="dxa"/>
            <w:bottom w:w="0" w:type="dxa"/>
          </w:tblCellMar>
        </w:tblPrEx>
        <w:tc>
          <w:tcPr>
            <w:tcW w:w="2103" w:type="dxa"/>
          </w:tcPr>
          <w:p w:rsidR="00986D83" w:rsidRDefault="00986D83" w:rsidP="007E2FA5"/>
        </w:tc>
        <w:tc>
          <w:tcPr>
            <w:tcW w:w="1493" w:type="dxa"/>
          </w:tcPr>
          <w:p w:rsidR="00986D83" w:rsidRDefault="00986D83" w:rsidP="007E2FA5"/>
        </w:tc>
        <w:tc>
          <w:tcPr>
            <w:tcW w:w="1493" w:type="dxa"/>
          </w:tcPr>
          <w:p w:rsidR="00986D83" w:rsidRDefault="00986D83" w:rsidP="007E2FA5"/>
        </w:tc>
        <w:tc>
          <w:tcPr>
            <w:tcW w:w="1494" w:type="dxa"/>
          </w:tcPr>
          <w:p w:rsidR="00986D83" w:rsidRDefault="00986D83" w:rsidP="007E2FA5"/>
        </w:tc>
        <w:tc>
          <w:tcPr>
            <w:tcW w:w="1493" w:type="dxa"/>
          </w:tcPr>
          <w:p w:rsidR="00986D83" w:rsidRDefault="00986D83" w:rsidP="007E2FA5"/>
        </w:tc>
        <w:tc>
          <w:tcPr>
            <w:tcW w:w="1494" w:type="dxa"/>
          </w:tcPr>
          <w:p w:rsidR="00986D83" w:rsidRDefault="00986D83" w:rsidP="007E2FA5"/>
        </w:tc>
      </w:tr>
      <w:tr w:rsidR="00986D83">
        <w:tblPrEx>
          <w:tblCellMar>
            <w:top w:w="0" w:type="dxa"/>
            <w:bottom w:w="0" w:type="dxa"/>
          </w:tblCellMar>
        </w:tblPrEx>
        <w:tc>
          <w:tcPr>
            <w:tcW w:w="2103" w:type="dxa"/>
            <w:vMerge w:val="restart"/>
          </w:tcPr>
          <w:p w:rsidR="00986D83" w:rsidRDefault="00986D83" w:rsidP="007E2FA5">
            <w:r>
              <w:t>(PM</w:t>
            </w:r>
            <w:r>
              <w:rPr>
                <w:vertAlign w:val="subscript"/>
              </w:rPr>
              <w:t>10</w:t>
            </w:r>
          </w:p>
          <w:p w:rsidR="00986D83" w:rsidRDefault="00986D83" w:rsidP="007E2FA5">
            <w:r>
              <w:t>µg/m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493" w:type="dxa"/>
          </w:tcPr>
          <w:p w:rsidR="00986D83" w:rsidRDefault="00986D83" w:rsidP="007E2FA5">
            <w:r>
              <w:t>2-hour</w:t>
            </w:r>
          </w:p>
        </w:tc>
        <w:tc>
          <w:tcPr>
            <w:tcW w:w="1493" w:type="dxa"/>
          </w:tcPr>
          <w:p w:rsidR="00986D83" w:rsidRDefault="00986D83" w:rsidP="007E2FA5">
            <w:r>
              <w:t>420</w:t>
            </w:r>
          </w:p>
        </w:tc>
        <w:tc>
          <w:tcPr>
            <w:tcW w:w="1494" w:type="dxa"/>
          </w:tcPr>
          <w:p w:rsidR="00986D83" w:rsidRDefault="00986D83" w:rsidP="007E2FA5">
            <w:r>
              <w:t>--</w:t>
            </w:r>
          </w:p>
        </w:tc>
        <w:tc>
          <w:tcPr>
            <w:tcW w:w="1493" w:type="dxa"/>
          </w:tcPr>
          <w:p w:rsidR="00986D83" w:rsidRDefault="00986D83" w:rsidP="007E2FA5">
            <w:r>
              <w:t>--</w:t>
            </w:r>
          </w:p>
        </w:tc>
        <w:tc>
          <w:tcPr>
            <w:tcW w:w="1494" w:type="dxa"/>
          </w:tcPr>
          <w:p w:rsidR="00986D83" w:rsidRDefault="00986D83" w:rsidP="007E2FA5">
            <w:r>
              <w:t>--</w:t>
            </w:r>
          </w:p>
        </w:tc>
      </w:tr>
      <w:tr w:rsidR="00986D83">
        <w:tblPrEx>
          <w:tblCellMar>
            <w:top w:w="0" w:type="dxa"/>
            <w:bottom w:w="0" w:type="dxa"/>
          </w:tblCellMar>
        </w:tblPrEx>
        <w:tc>
          <w:tcPr>
            <w:tcW w:w="2103" w:type="dxa"/>
            <w:vMerge/>
          </w:tcPr>
          <w:p w:rsidR="00986D83" w:rsidRDefault="00986D83" w:rsidP="007E2FA5"/>
        </w:tc>
        <w:tc>
          <w:tcPr>
            <w:tcW w:w="1493" w:type="dxa"/>
          </w:tcPr>
          <w:p w:rsidR="00986D83" w:rsidRDefault="00986D83" w:rsidP="007E2FA5">
            <w:r>
              <w:t>24-hour</w:t>
            </w:r>
          </w:p>
        </w:tc>
        <w:tc>
          <w:tcPr>
            <w:tcW w:w="1493" w:type="dxa"/>
          </w:tcPr>
          <w:p w:rsidR="00986D83" w:rsidRDefault="00986D83" w:rsidP="007E2FA5">
            <w:r>
              <w:t>--</w:t>
            </w:r>
          </w:p>
        </w:tc>
        <w:tc>
          <w:tcPr>
            <w:tcW w:w="1494" w:type="dxa"/>
          </w:tcPr>
          <w:p w:rsidR="00986D83" w:rsidRDefault="00986D83" w:rsidP="007E2FA5">
            <w:r>
              <w:t>350</w:t>
            </w:r>
          </w:p>
        </w:tc>
        <w:tc>
          <w:tcPr>
            <w:tcW w:w="1493" w:type="dxa"/>
          </w:tcPr>
          <w:p w:rsidR="00986D83" w:rsidRDefault="00986D83" w:rsidP="007E2FA5">
            <w:r>
              <w:t>420</w:t>
            </w:r>
          </w:p>
        </w:tc>
        <w:tc>
          <w:tcPr>
            <w:tcW w:w="1494" w:type="dxa"/>
          </w:tcPr>
          <w:p w:rsidR="00986D83" w:rsidRDefault="00986D83" w:rsidP="007E2FA5">
            <w:r>
              <w:t>500</w:t>
            </w:r>
          </w:p>
        </w:tc>
      </w:tr>
      <w:tr w:rsidR="00986D83">
        <w:tblPrEx>
          <w:tblCellMar>
            <w:top w:w="0" w:type="dxa"/>
            <w:bottom w:w="0" w:type="dxa"/>
          </w:tblCellMar>
        </w:tblPrEx>
        <w:tc>
          <w:tcPr>
            <w:tcW w:w="2103" w:type="dxa"/>
          </w:tcPr>
          <w:p w:rsidR="00986D83" w:rsidRDefault="00986D83" w:rsidP="007E2FA5"/>
        </w:tc>
        <w:tc>
          <w:tcPr>
            <w:tcW w:w="1493" w:type="dxa"/>
          </w:tcPr>
          <w:p w:rsidR="00986D83" w:rsidRDefault="00986D83" w:rsidP="007E2FA5"/>
        </w:tc>
        <w:tc>
          <w:tcPr>
            <w:tcW w:w="1493" w:type="dxa"/>
          </w:tcPr>
          <w:p w:rsidR="00986D83" w:rsidRDefault="00986D83" w:rsidP="007E2FA5"/>
        </w:tc>
        <w:tc>
          <w:tcPr>
            <w:tcW w:w="1494" w:type="dxa"/>
          </w:tcPr>
          <w:p w:rsidR="00986D83" w:rsidRDefault="00986D83" w:rsidP="007E2FA5"/>
        </w:tc>
        <w:tc>
          <w:tcPr>
            <w:tcW w:w="1493" w:type="dxa"/>
          </w:tcPr>
          <w:p w:rsidR="00986D83" w:rsidRDefault="00986D83" w:rsidP="007E2FA5"/>
        </w:tc>
        <w:tc>
          <w:tcPr>
            <w:tcW w:w="1494" w:type="dxa"/>
          </w:tcPr>
          <w:p w:rsidR="00986D83" w:rsidRDefault="00986D83" w:rsidP="007E2FA5"/>
        </w:tc>
      </w:tr>
      <w:tr w:rsidR="00986D83">
        <w:tblPrEx>
          <w:tblCellMar>
            <w:top w:w="0" w:type="dxa"/>
            <w:bottom w:w="0" w:type="dxa"/>
          </w:tblCellMar>
        </w:tblPrEx>
        <w:tc>
          <w:tcPr>
            <w:tcW w:w="2103" w:type="dxa"/>
            <w:vMerge w:val="restart"/>
          </w:tcPr>
          <w:p w:rsidR="00986D83" w:rsidRDefault="00986D83" w:rsidP="007E2FA5">
            <w:r>
              <w:t>Carbon Monoxide</w:t>
            </w:r>
          </w:p>
          <w:p w:rsidR="00986D83" w:rsidRDefault="00986D83" w:rsidP="007E2FA5">
            <w:r>
              <w:t>(ppm)</w:t>
            </w:r>
          </w:p>
        </w:tc>
        <w:tc>
          <w:tcPr>
            <w:tcW w:w="1493" w:type="dxa"/>
          </w:tcPr>
          <w:p w:rsidR="00986D83" w:rsidRDefault="00986D83" w:rsidP="007E2FA5">
            <w:r>
              <w:t>2-hour</w:t>
            </w:r>
          </w:p>
        </w:tc>
        <w:tc>
          <w:tcPr>
            <w:tcW w:w="1493" w:type="dxa"/>
          </w:tcPr>
          <w:p w:rsidR="00986D83" w:rsidRDefault="00986D83" w:rsidP="007E2FA5">
            <w:r>
              <w:t>30</w:t>
            </w:r>
          </w:p>
        </w:tc>
        <w:tc>
          <w:tcPr>
            <w:tcW w:w="1494" w:type="dxa"/>
          </w:tcPr>
          <w:p w:rsidR="00986D83" w:rsidRDefault="00986D83" w:rsidP="007E2FA5">
            <w:r>
              <w:t>--</w:t>
            </w:r>
          </w:p>
        </w:tc>
        <w:tc>
          <w:tcPr>
            <w:tcW w:w="1493" w:type="dxa"/>
          </w:tcPr>
          <w:p w:rsidR="00986D83" w:rsidRDefault="00986D83" w:rsidP="007E2FA5">
            <w:r>
              <w:t>--</w:t>
            </w:r>
          </w:p>
        </w:tc>
        <w:tc>
          <w:tcPr>
            <w:tcW w:w="1494" w:type="dxa"/>
          </w:tcPr>
          <w:p w:rsidR="00986D83" w:rsidRDefault="00986D83" w:rsidP="007E2FA5"/>
        </w:tc>
      </w:tr>
      <w:tr w:rsidR="00986D83">
        <w:tblPrEx>
          <w:tblCellMar>
            <w:top w:w="0" w:type="dxa"/>
            <w:bottom w:w="0" w:type="dxa"/>
          </w:tblCellMar>
        </w:tblPrEx>
        <w:tc>
          <w:tcPr>
            <w:tcW w:w="2103" w:type="dxa"/>
            <w:vMerge/>
          </w:tcPr>
          <w:p w:rsidR="00986D83" w:rsidRDefault="00986D83" w:rsidP="007E2FA5"/>
        </w:tc>
        <w:tc>
          <w:tcPr>
            <w:tcW w:w="1493" w:type="dxa"/>
          </w:tcPr>
          <w:p w:rsidR="00986D83" w:rsidRDefault="00986D83" w:rsidP="007E2FA5">
            <w:r>
              <w:t>8-hour</w:t>
            </w:r>
          </w:p>
        </w:tc>
        <w:tc>
          <w:tcPr>
            <w:tcW w:w="1493" w:type="dxa"/>
          </w:tcPr>
          <w:p w:rsidR="00986D83" w:rsidRDefault="00986D83" w:rsidP="007E2FA5">
            <w:r>
              <w:t>--</w:t>
            </w:r>
          </w:p>
        </w:tc>
        <w:tc>
          <w:tcPr>
            <w:tcW w:w="1494" w:type="dxa"/>
          </w:tcPr>
          <w:p w:rsidR="00986D83" w:rsidRDefault="00986D83" w:rsidP="007E2FA5">
            <w:r>
              <w:t>15.</w:t>
            </w:r>
          </w:p>
        </w:tc>
        <w:tc>
          <w:tcPr>
            <w:tcW w:w="1493" w:type="dxa"/>
          </w:tcPr>
          <w:p w:rsidR="00986D83" w:rsidRDefault="00986D83" w:rsidP="007E2FA5">
            <w:r>
              <w:t>30.</w:t>
            </w:r>
          </w:p>
        </w:tc>
        <w:tc>
          <w:tcPr>
            <w:tcW w:w="1494" w:type="dxa"/>
          </w:tcPr>
          <w:p w:rsidR="00986D83" w:rsidRDefault="00986D83" w:rsidP="007E2FA5">
            <w:r>
              <w:t>40.</w:t>
            </w:r>
          </w:p>
        </w:tc>
      </w:tr>
      <w:tr w:rsidR="00986D83">
        <w:tblPrEx>
          <w:tblCellMar>
            <w:top w:w="0" w:type="dxa"/>
            <w:bottom w:w="0" w:type="dxa"/>
          </w:tblCellMar>
        </w:tblPrEx>
        <w:tc>
          <w:tcPr>
            <w:tcW w:w="2103" w:type="dxa"/>
          </w:tcPr>
          <w:p w:rsidR="00986D83" w:rsidRDefault="00986D83" w:rsidP="007E2FA5"/>
        </w:tc>
        <w:tc>
          <w:tcPr>
            <w:tcW w:w="1493" w:type="dxa"/>
          </w:tcPr>
          <w:p w:rsidR="00986D83" w:rsidRDefault="00986D83" w:rsidP="007E2FA5"/>
        </w:tc>
        <w:tc>
          <w:tcPr>
            <w:tcW w:w="1493" w:type="dxa"/>
          </w:tcPr>
          <w:p w:rsidR="00986D83" w:rsidRDefault="00986D83" w:rsidP="007E2FA5"/>
        </w:tc>
        <w:tc>
          <w:tcPr>
            <w:tcW w:w="1494" w:type="dxa"/>
          </w:tcPr>
          <w:p w:rsidR="00986D83" w:rsidRDefault="00986D83" w:rsidP="007E2FA5"/>
        </w:tc>
        <w:tc>
          <w:tcPr>
            <w:tcW w:w="1493" w:type="dxa"/>
          </w:tcPr>
          <w:p w:rsidR="00986D83" w:rsidRDefault="00986D83" w:rsidP="007E2FA5"/>
        </w:tc>
        <w:tc>
          <w:tcPr>
            <w:tcW w:w="1494" w:type="dxa"/>
          </w:tcPr>
          <w:p w:rsidR="00986D83" w:rsidRDefault="00986D83" w:rsidP="007E2FA5"/>
        </w:tc>
      </w:tr>
      <w:tr w:rsidR="00986D83">
        <w:tblPrEx>
          <w:tblCellMar>
            <w:top w:w="0" w:type="dxa"/>
            <w:bottom w:w="0" w:type="dxa"/>
          </w:tblCellMar>
        </w:tblPrEx>
        <w:tc>
          <w:tcPr>
            <w:tcW w:w="2103" w:type="dxa"/>
          </w:tcPr>
          <w:p w:rsidR="00986D83" w:rsidRDefault="00986D83" w:rsidP="007E2FA5">
            <w:r>
              <w:t>Ozone (ppm)</w:t>
            </w:r>
          </w:p>
        </w:tc>
        <w:tc>
          <w:tcPr>
            <w:tcW w:w="1493" w:type="dxa"/>
          </w:tcPr>
          <w:p w:rsidR="00986D83" w:rsidRDefault="00986D83" w:rsidP="007E2FA5">
            <w:r>
              <w:t>1-hour</w:t>
            </w:r>
          </w:p>
        </w:tc>
        <w:tc>
          <w:tcPr>
            <w:tcW w:w="1493" w:type="dxa"/>
          </w:tcPr>
          <w:p w:rsidR="00986D83" w:rsidRDefault="00986D83" w:rsidP="007E2FA5">
            <w:r>
              <w:t>0.12</w:t>
            </w:r>
          </w:p>
        </w:tc>
        <w:tc>
          <w:tcPr>
            <w:tcW w:w="1494" w:type="dxa"/>
          </w:tcPr>
          <w:p w:rsidR="00986D83" w:rsidRDefault="00986D83" w:rsidP="007E2FA5">
            <w:r>
              <w:t>0.20</w:t>
            </w:r>
          </w:p>
        </w:tc>
        <w:tc>
          <w:tcPr>
            <w:tcW w:w="1493" w:type="dxa"/>
          </w:tcPr>
          <w:p w:rsidR="00986D83" w:rsidRDefault="00986D83" w:rsidP="007E2FA5">
            <w:r>
              <w:t>0.30</w:t>
            </w:r>
          </w:p>
        </w:tc>
        <w:tc>
          <w:tcPr>
            <w:tcW w:w="1494" w:type="dxa"/>
          </w:tcPr>
          <w:p w:rsidR="00986D83" w:rsidRDefault="00986D83" w:rsidP="007E2FA5">
            <w:r>
              <w:t>0.50</w:t>
            </w:r>
          </w:p>
        </w:tc>
      </w:tr>
      <w:tr w:rsidR="00986D83">
        <w:tblPrEx>
          <w:tblCellMar>
            <w:top w:w="0" w:type="dxa"/>
            <w:bottom w:w="0" w:type="dxa"/>
          </w:tblCellMar>
        </w:tblPrEx>
        <w:tc>
          <w:tcPr>
            <w:tcW w:w="2103" w:type="dxa"/>
          </w:tcPr>
          <w:p w:rsidR="00986D83" w:rsidRDefault="00986D83" w:rsidP="007E2FA5"/>
        </w:tc>
        <w:tc>
          <w:tcPr>
            <w:tcW w:w="1493" w:type="dxa"/>
          </w:tcPr>
          <w:p w:rsidR="00986D83" w:rsidRDefault="00986D83" w:rsidP="007E2FA5"/>
        </w:tc>
        <w:tc>
          <w:tcPr>
            <w:tcW w:w="1493" w:type="dxa"/>
          </w:tcPr>
          <w:p w:rsidR="00986D83" w:rsidRDefault="00986D83" w:rsidP="007E2FA5"/>
        </w:tc>
        <w:tc>
          <w:tcPr>
            <w:tcW w:w="1494" w:type="dxa"/>
          </w:tcPr>
          <w:p w:rsidR="00986D83" w:rsidRDefault="00986D83" w:rsidP="007E2FA5"/>
        </w:tc>
        <w:tc>
          <w:tcPr>
            <w:tcW w:w="1493" w:type="dxa"/>
          </w:tcPr>
          <w:p w:rsidR="00986D83" w:rsidRDefault="00986D83" w:rsidP="007E2FA5"/>
        </w:tc>
        <w:tc>
          <w:tcPr>
            <w:tcW w:w="1494" w:type="dxa"/>
          </w:tcPr>
          <w:p w:rsidR="00986D83" w:rsidRDefault="00986D83" w:rsidP="007E2FA5"/>
        </w:tc>
      </w:tr>
      <w:tr w:rsidR="00986D83">
        <w:tblPrEx>
          <w:tblCellMar>
            <w:top w:w="0" w:type="dxa"/>
            <w:bottom w:w="0" w:type="dxa"/>
          </w:tblCellMar>
        </w:tblPrEx>
        <w:tc>
          <w:tcPr>
            <w:tcW w:w="2103" w:type="dxa"/>
            <w:vMerge w:val="restart"/>
          </w:tcPr>
          <w:p w:rsidR="00986D83" w:rsidRDefault="00986D83" w:rsidP="007E2FA5">
            <w:r>
              <w:t>Nitrogen dioxide</w:t>
            </w:r>
          </w:p>
          <w:p w:rsidR="00986D83" w:rsidRDefault="00986D83" w:rsidP="007E2FA5">
            <w:r>
              <w:t>(ppm)</w:t>
            </w:r>
          </w:p>
        </w:tc>
        <w:tc>
          <w:tcPr>
            <w:tcW w:w="1493" w:type="dxa"/>
          </w:tcPr>
          <w:p w:rsidR="00986D83" w:rsidRDefault="00986D83" w:rsidP="007E2FA5">
            <w:r>
              <w:t>2-hour</w:t>
            </w:r>
          </w:p>
        </w:tc>
        <w:tc>
          <w:tcPr>
            <w:tcW w:w="1493" w:type="dxa"/>
          </w:tcPr>
          <w:p w:rsidR="00986D83" w:rsidRDefault="00986D83" w:rsidP="007E2FA5">
            <w:r>
              <w:t>0.40</w:t>
            </w:r>
          </w:p>
        </w:tc>
        <w:tc>
          <w:tcPr>
            <w:tcW w:w="1494" w:type="dxa"/>
          </w:tcPr>
          <w:p w:rsidR="00986D83" w:rsidRDefault="00986D83" w:rsidP="007E2FA5">
            <w:r>
              <w:t>--</w:t>
            </w:r>
          </w:p>
        </w:tc>
        <w:tc>
          <w:tcPr>
            <w:tcW w:w="1493" w:type="dxa"/>
          </w:tcPr>
          <w:p w:rsidR="00986D83" w:rsidRDefault="00986D83" w:rsidP="007E2FA5">
            <w:r>
              <w:t>--</w:t>
            </w:r>
          </w:p>
        </w:tc>
        <w:tc>
          <w:tcPr>
            <w:tcW w:w="1494" w:type="dxa"/>
          </w:tcPr>
          <w:p w:rsidR="00986D83" w:rsidRDefault="00986D83" w:rsidP="007E2FA5">
            <w:r>
              <w:t>--</w:t>
            </w:r>
          </w:p>
        </w:tc>
      </w:tr>
      <w:tr w:rsidR="00986D83">
        <w:tblPrEx>
          <w:tblCellMar>
            <w:top w:w="0" w:type="dxa"/>
            <w:bottom w:w="0" w:type="dxa"/>
          </w:tblCellMar>
        </w:tblPrEx>
        <w:tc>
          <w:tcPr>
            <w:tcW w:w="2103" w:type="dxa"/>
            <w:vMerge/>
          </w:tcPr>
          <w:p w:rsidR="00986D83" w:rsidRDefault="00986D83" w:rsidP="007E2FA5"/>
        </w:tc>
        <w:tc>
          <w:tcPr>
            <w:tcW w:w="1493" w:type="dxa"/>
          </w:tcPr>
          <w:p w:rsidR="00986D83" w:rsidRDefault="00986D83" w:rsidP="007E2FA5">
            <w:r>
              <w:t>1-hour</w:t>
            </w:r>
          </w:p>
        </w:tc>
        <w:tc>
          <w:tcPr>
            <w:tcW w:w="1493" w:type="dxa"/>
          </w:tcPr>
          <w:p w:rsidR="00986D83" w:rsidRDefault="00986D83" w:rsidP="007E2FA5">
            <w:r>
              <w:t>--</w:t>
            </w:r>
          </w:p>
        </w:tc>
        <w:tc>
          <w:tcPr>
            <w:tcW w:w="1494" w:type="dxa"/>
          </w:tcPr>
          <w:p w:rsidR="00986D83" w:rsidRDefault="00986D83" w:rsidP="007E2FA5">
            <w:r>
              <w:t>0.60</w:t>
            </w:r>
          </w:p>
        </w:tc>
        <w:tc>
          <w:tcPr>
            <w:tcW w:w="1493" w:type="dxa"/>
          </w:tcPr>
          <w:p w:rsidR="00986D83" w:rsidRDefault="00986D83" w:rsidP="007E2FA5">
            <w:r>
              <w:t>1.20</w:t>
            </w:r>
          </w:p>
        </w:tc>
        <w:tc>
          <w:tcPr>
            <w:tcW w:w="1494" w:type="dxa"/>
          </w:tcPr>
          <w:p w:rsidR="00986D83" w:rsidRDefault="00986D83" w:rsidP="007E2FA5">
            <w:r>
              <w:t>1.60</w:t>
            </w:r>
          </w:p>
        </w:tc>
      </w:tr>
      <w:tr w:rsidR="00986D83">
        <w:tblPrEx>
          <w:tblCellMar>
            <w:top w:w="0" w:type="dxa"/>
            <w:bottom w:w="0" w:type="dxa"/>
          </w:tblCellMar>
        </w:tblPrEx>
        <w:tc>
          <w:tcPr>
            <w:tcW w:w="2103" w:type="dxa"/>
            <w:vMerge/>
          </w:tcPr>
          <w:p w:rsidR="00986D83" w:rsidRDefault="00986D83" w:rsidP="007E2FA5"/>
        </w:tc>
        <w:tc>
          <w:tcPr>
            <w:tcW w:w="1493" w:type="dxa"/>
          </w:tcPr>
          <w:p w:rsidR="00986D83" w:rsidRDefault="00986D83" w:rsidP="007E2FA5">
            <w:r>
              <w:t>24-hour</w:t>
            </w:r>
          </w:p>
        </w:tc>
        <w:tc>
          <w:tcPr>
            <w:tcW w:w="1493" w:type="dxa"/>
          </w:tcPr>
          <w:p w:rsidR="00986D83" w:rsidRDefault="00986D83" w:rsidP="007E2FA5">
            <w:r>
              <w:t>--</w:t>
            </w:r>
          </w:p>
        </w:tc>
        <w:tc>
          <w:tcPr>
            <w:tcW w:w="1494" w:type="dxa"/>
          </w:tcPr>
          <w:p w:rsidR="00986D83" w:rsidRDefault="00986D83" w:rsidP="007E2FA5">
            <w:r>
              <w:t>0.15</w:t>
            </w:r>
          </w:p>
        </w:tc>
        <w:tc>
          <w:tcPr>
            <w:tcW w:w="1493" w:type="dxa"/>
          </w:tcPr>
          <w:p w:rsidR="00986D83" w:rsidRDefault="00986D83" w:rsidP="007E2FA5">
            <w:r>
              <w:t>0.30</w:t>
            </w:r>
          </w:p>
        </w:tc>
        <w:tc>
          <w:tcPr>
            <w:tcW w:w="1494" w:type="dxa"/>
          </w:tcPr>
          <w:p w:rsidR="00986D83" w:rsidRDefault="00986D83" w:rsidP="007E2FA5">
            <w:r>
              <w:t>0.40</w:t>
            </w:r>
          </w:p>
        </w:tc>
      </w:tr>
    </w:tbl>
    <w:p w:rsidR="00D66668" w:rsidRDefault="00D66668" w:rsidP="00D66668">
      <w:pPr>
        <w:widowControl w:val="0"/>
        <w:autoSpaceDE w:val="0"/>
        <w:autoSpaceDN w:val="0"/>
        <w:adjustRightInd w:val="0"/>
      </w:pPr>
    </w:p>
    <w:p w:rsidR="00D66668" w:rsidRDefault="00D66668" w:rsidP="00D6666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8191, effective May 15, 1992) </w:t>
      </w:r>
    </w:p>
    <w:sectPr w:rsidR="00D66668" w:rsidSect="00D666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6668"/>
    <w:rsid w:val="005C3366"/>
    <w:rsid w:val="007E2FA5"/>
    <w:rsid w:val="008F6A4E"/>
    <w:rsid w:val="00986D83"/>
    <w:rsid w:val="00A7727E"/>
    <w:rsid w:val="00D66668"/>
    <w:rsid w:val="00E5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244</vt:lpstr>
    </vt:vector>
  </TitlesOfParts>
  <Company>State of Illinois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244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