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56" w:rsidRPr="005C78F3" w:rsidRDefault="00462C56" w:rsidP="00462C56">
      <w:bookmarkStart w:id="0" w:name="_GoBack"/>
      <w:bookmarkEnd w:id="0"/>
    </w:p>
    <w:p w:rsidR="00462C56" w:rsidRPr="005C78F3" w:rsidRDefault="00462C56" w:rsidP="00462C56">
      <w:r w:rsidRPr="005C78F3">
        <w:rPr>
          <w:b/>
        </w:rPr>
        <w:t>Section 240.203  Compliance Determinatio</w:t>
      </w:r>
      <w:r w:rsidRPr="005C78F3">
        <w:t>n</w:t>
      </w:r>
    </w:p>
    <w:p w:rsidR="00462C56" w:rsidRPr="005C78F3" w:rsidRDefault="00462C56" w:rsidP="00462C56"/>
    <w:p w:rsidR="00462C56" w:rsidRPr="005C78F3" w:rsidRDefault="00462C56" w:rsidP="00462C56">
      <w:r w:rsidRPr="005C78F3">
        <w:t xml:space="preserve">Compliance shall be determined based upon a visual examination of the MIL using the visual inspection test procedures adopted by the Agency in 35 </w:t>
      </w:r>
      <w:smartTag w:uri="urn:schemas-microsoft-com:office:smarttags" w:element="State">
        <w:smartTag w:uri="urn:schemas-microsoft-com:office:smarttags" w:element="place">
          <w:r w:rsidRPr="005C78F3">
            <w:t>Ill.</w:t>
          </w:r>
        </w:smartTag>
      </w:smartTag>
      <w:r w:rsidRPr="005C78F3">
        <w:t xml:space="preserve"> Adm. Code 276.</w:t>
      </w:r>
    </w:p>
    <w:p w:rsidR="001C71C2" w:rsidRDefault="001C71C2" w:rsidP="00462C56"/>
    <w:p w:rsidR="00462C56" w:rsidRPr="00D55B37" w:rsidRDefault="00462C56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E37C4E">
        <w:t>1066</w:t>
      </w:r>
      <w:r w:rsidRPr="00D55B37">
        <w:t xml:space="preserve">, effective </w:t>
      </w:r>
      <w:r w:rsidR="002A7EC5">
        <w:t>February 1, 2012</w:t>
      </w:r>
      <w:r w:rsidRPr="00D55B37">
        <w:t>)</w:t>
      </w:r>
    </w:p>
    <w:sectPr w:rsidR="00462C5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35" w:rsidRDefault="004E6E35">
      <w:r>
        <w:separator/>
      </w:r>
    </w:p>
  </w:endnote>
  <w:endnote w:type="continuationSeparator" w:id="0">
    <w:p w:rsidR="004E6E35" w:rsidRDefault="004E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35" w:rsidRDefault="004E6E35">
      <w:r>
        <w:separator/>
      </w:r>
    </w:p>
  </w:footnote>
  <w:footnote w:type="continuationSeparator" w:id="0">
    <w:p w:rsidR="004E6E35" w:rsidRDefault="004E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4A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5B8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47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4A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C3F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A7EC5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2C5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E35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E1D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C78F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56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9D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C4E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A5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C5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C5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