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78A" w:rsidRDefault="00E8778A" w:rsidP="00E8778A">
      <w:pPr>
        <w:widowControl w:val="0"/>
        <w:autoSpaceDE w:val="0"/>
        <w:autoSpaceDN w:val="0"/>
        <w:adjustRightInd w:val="0"/>
      </w:pPr>
      <w:bookmarkStart w:id="0" w:name="_GoBack"/>
      <w:bookmarkEnd w:id="0"/>
    </w:p>
    <w:p w:rsidR="00E8778A" w:rsidRDefault="00E8778A" w:rsidP="00E8778A">
      <w:pPr>
        <w:widowControl w:val="0"/>
        <w:autoSpaceDE w:val="0"/>
        <w:autoSpaceDN w:val="0"/>
        <w:adjustRightInd w:val="0"/>
      </w:pPr>
      <w:r>
        <w:rPr>
          <w:b/>
          <w:bCs/>
        </w:rPr>
        <w:t>Section 232.430  Emissions Report</w:t>
      </w:r>
      <w:r>
        <w:t xml:space="preserve"> </w:t>
      </w:r>
    </w:p>
    <w:p w:rsidR="00E8778A" w:rsidRDefault="00E8778A" w:rsidP="00E8778A">
      <w:pPr>
        <w:widowControl w:val="0"/>
        <w:autoSpaceDE w:val="0"/>
        <w:autoSpaceDN w:val="0"/>
        <w:adjustRightInd w:val="0"/>
      </w:pPr>
    </w:p>
    <w:p w:rsidR="00E8778A" w:rsidRDefault="00E8778A" w:rsidP="00E8778A">
      <w:pPr>
        <w:widowControl w:val="0"/>
        <w:autoSpaceDE w:val="0"/>
        <w:autoSpaceDN w:val="0"/>
        <w:adjustRightInd w:val="0"/>
        <w:ind w:left="1440" w:hanging="720"/>
      </w:pPr>
      <w:r>
        <w:t>a)</w:t>
      </w:r>
      <w:r>
        <w:tab/>
        <w:t xml:space="preserve">On or before October 1, 1997, the owner or operator of a source subject to this Subpart shall file an emissions report for the calendar year 1996 which shall include the following information: </w:t>
      </w:r>
    </w:p>
    <w:p w:rsidR="00782967" w:rsidRDefault="00782967" w:rsidP="00E8778A">
      <w:pPr>
        <w:widowControl w:val="0"/>
        <w:autoSpaceDE w:val="0"/>
        <w:autoSpaceDN w:val="0"/>
        <w:adjustRightInd w:val="0"/>
        <w:ind w:left="2160" w:hanging="720"/>
      </w:pPr>
    </w:p>
    <w:p w:rsidR="00E8778A" w:rsidRDefault="00E8778A" w:rsidP="00E8778A">
      <w:pPr>
        <w:widowControl w:val="0"/>
        <w:autoSpaceDE w:val="0"/>
        <w:autoSpaceDN w:val="0"/>
        <w:adjustRightInd w:val="0"/>
        <w:ind w:left="2160" w:hanging="720"/>
      </w:pPr>
      <w:r>
        <w:t>1)</w:t>
      </w:r>
      <w:r>
        <w:tab/>
        <w:t xml:space="preserve">Source identification information and the source's actual annual emissions of each ITAC (identified by generic name and Chemical Abstract Service (CAS) number) expressed in tons per year (TPY), and the source's annual fugitive emissions of each ITAC, expressed in TPY, for each ITAC that exceeds the threshold for applicability as set forth in Section 232.410 of this Part.  In determining the actual annual emissions of each ITAC, the source may exclude emissions of such ITAC from all emission units with de minimis emissions of ITACs; or </w:t>
      </w:r>
    </w:p>
    <w:p w:rsidR="00782967" w:rsidRDefault="00782967" w:rsidP="00E8778A">
      <w:pPr>
        <w:widowControl w:val="0"/>
        <w:autoSpaceDE w:val="0"/>
        <w:autoSpaceDN w:val="0"/>
        <w:adjustRightInd w:val="0"/>
        <w:ind w:left="2160" w:hanging="720"/>
      </w:pPr>
    </w:p>
    <w:p w:rsidR="00E8778A" w:rsidRDefault="00E8778A" w:rsidP="00E8778A">
      <w:pPr>
        <w:widowControl w:val="0"/>
        <w:autoSpaceDE w:val="0"/>
        <w:autoSpaceDN w:val="0"/>
        <w:adjustRightInd w:val="0"/>
        <w:ind w:left="2160" w:hanging="720"/>
      </w:pPr>
      <w:r>
        <w:t>2)</w:t>
      </w:r>
      <w:r>
        <w:tab/>
        <w:t xml:space="preserve">If the owner or operator of a source subject to this Subpart so elects, the owner or operator may choose to submit the relevant portions of the USEPA's Emergency Planning and Community Right to Know Act (EPCRA) Form R in lieu of the report required under subsection (a)(1) of this Section.  If the owner or operator so elects, the reporting of emissions under Form R may be reported in pounds per year rather than in tons per year (TPY) as required in subsection (a)(1) of this Section. </w:t>
      </w:r>
    </w:p>
    <w:p w:rsidR="00782967" w:rsidRDefault="00782967" w:rsidP="00E8778A">
      <w:pPr>
        <w:widowControl w:val="0"/>
        <w:autoSpaceDE w:val="0"/>
        <w:autoSpaceDN w:val="0"/>
        <w:adjustRightInd w:val="0"/>
        <w:ind w:left="1440" w:hanging="720"/>
      </w:pPr>
    </w:p>
    <w:p w:rsidR="00E8778A" w:rsidRDefault="00E8778A" w:rsidP="00E8778A">
      <w:pPr>
        <w:widowControl w:val="0"/>
        <w:autoSpaceDE w:val="0"/>
        <w:autoSpaceDN w:val="0"/>
        <w:adjustRightInd w:val="0"/>
        <w:ind w:left="1440" w:hanging="720"/>
      </w:pPr>
      <w:r>
        <w:t>b)</w:t>
      </w:r>
      <w:r>
        <w:tab/>
        <w:t xml:space="preserve">The following emissions of ITACs shall be considered to be de minimis and shall not be subject to reporting requirements under this Subpart: </w:t>
      </w:r>
    </w:p>
    <w:p w:rsidR="00782967" w:rsidRDefault="00782967" w:rsidP="00E8778A">
      <w:pPr>
        <w:widowControl w:val="0"/>
        <w:autoSpaceDE w:val="0"/>
        <w:autoSpaceDN w:val="0"/>
        <w:adjustRightInd w:val="0"/>
        <w:ind w:left="2160" w:hanging="720"/>
      </w:pPr>
    </w:p>
    <w:p w:rsidR="00E8778A" w:rsidRDefault="00E8778A" w:rsidP="00E8778A">
      <w:pPr>
        <w:widowControl w:val="0"/>
        <w:autoSpaceDE w:val="0"/>
        <w:autoSpaceDN w:val="0"/>
        <w:adjustRightInd w:val="0"/>
        <w:ind w:left="2160" w:hanging="720"/>
      </w:pPr>
      <w:r>
        <w:t>1)</w:t>
      </w:r>
      <w:r>
        <w:tab/>
        <w:t xml:space="preserve">Emissions of ITACs from an emission unit which, in the aggregate, are less than one-half (0.5) TPY; </w:t>
      </w:r>
    </w:p>
    <w:p w:rsidR="00782967" w:rsidRDefault="00782967" w:rsidP="00E8778A">
      <w:pPr>
        <w:widowControl w:val="0"/>
        <w:autoSpaceDE w:val="0"/>
        <w:autoSpaceDN w:val="0"/>
        <w:adjustRightInd w:val="0"/>
        <w:ind w:left="2160" w:hanging="720"/>
      </w:pPr>
    </w:p>
    <w:p w:rsidR="00E8778A" w:rsidRDefault="00E8778A" w:rsidP="00E8778A">
      <w:pPr>
        <w:widowControl w:val="0"/>
        <w:autoSpaceDE w:val="0"/>
        <w:autoSpaceDN w:val="0"/>
        <w:adjustRightInd w:val="0"/>
        <w:ind w:left="2160" w:hanging="720"/>
      </w:pPr>
      <w:r>
        <w:t>2)</w:t>
      </w:r>
      <w:r>
        <w:tab/>
        <w:t xml:space="preserve">Emissions from a process unit resulting from a process vent stream with ITAC concentrations that are always less than one-tenth of one percent (0.001) by weight on a daily basis, if such concentrations include any carcinogen listed in Appendix C of this Part; </w:t>
      </w:r>
    </w:p>
    <w:p w:rsidR="00782967" w:rsidRDefault="00782967" w:rsidP="00E8778A">
      <w:pPr>
        <w:widowControl w:val="0"/>
        <w:autoSpaceDE w:val="0"/>
        <w:autoSpaceDN w:val="0"/>
        <w:adjustRightInd w:val="0"/>
        <w:ind w:left="2160" w:hanging="720"/>
      </w:pPr>
    </w:p>
    <w:p w:rsidR="00E8778A" w:rsidRDefault="00E8778A" w:rsidP="00E8778A">
      <w:pPr>
        <w:widowControl w:val="0"/>
        <w:autoSpaceDE w:val="0"/>
        <w:autoSpaceDN w:val="0"/>
        <w:adjustRightInd w:val="0"/>
        <w:ind w:left="2160" w:hanging="720"/>
      </w:pPr>
      <w:r>
        <w:t>3)</w:t>
      </w:r>
      <w:r>
        <w:tab/>
        <w:t xml:space="preserve">Emissions from a process unit resulting from a process vent stream with ITAC concentrations that are always less than one percent (0.01) by weight on a daily basis, if such concentrations do not include any carcinogen listed in Appendix C of this Part; or </w:t>
      </w:r>
    </w:p>
    <w:p w:rsidR="00782967" w:rsidRDefault="00782967" w:rsidP="00E8778A">
      <w:pPr>
        <w:widowControl w:val="0"/>
        <w:autoSpaceDE w:val="0"/>
        <w:autoSpaceDN w:val="0"/>
        <w:adjustRightInd w:val="0"/>
        <w:ind w:left="2160" w:hanging="720"/>
      </w:pPr>
    </w:p>
    <w:p w:rsidR="00E8778A" w:rsidRDefault="00E8778A" w:rsidP="00E8778A">
      <w:pPr>
        <w:widowControl w:val="0"/>
        <w:autoSpaceDE w:val="0"/>
        <w:autoSpaceDN w:val="0"/>
        <w:adjustRightInd w:val="0"/>
        <w:ind w:left="2160" w:hanging="720"/>
      </w:pPr>
      <w:r>
        <w:t>4)</w:t>
      </w:r>
      <w:r>
        <w:tab/>
        <w:t xml:space="preserve">Fugitive emissions of ITACs from a process unit which, in the aggregate, are less than one-half (0.5) TPY. </w:t>
      </w:r>
    </w:p>
    <w:p w:rsidR="00782967" w:rsidRDefault="00782967" w:rsidP="00E8778A">
      <w:pPr>
        <w:widowControl w:val="0"/>
        <w:autoSpaceDE w:val="0"/>
        <w:autoSpaceDN w:val="0"/>
        <w:adjustRightInd w:val="0"/>
        <w:ind w:left="1440" w:hanging="720"/>
      </w:pPr>
    </w:p>
    <w:p w:rsidR="00E8778A" w:rsidRDefault="00E8778A" w:rsidP="00E8778A">
      <w:pPr>
        <w:widowControl w:val="0"/>
        <w:autoSpaceDE w:val="0"/>
        <w:autoSpaceDN w:val="0"/>
        <w:adjustRightInd w:val="0"/>
        <w:ind w:left="1440" w:hanging="720"/>
      </w:pPr>
      <w:r>
        <w:t>c)</w:t>
      </w:r>
      <w:r>
        <w:tab/>
        <w:t xml:space="preserve">If a source becomes subject to this Subpart on or after the effective date of this Subpart, the owner or operator of the source shall submit an emissions report to the Agency on or before July 1 of the year following the date the source becomes subject to this Subpart for the period from the date the source first becomes subject to this Subpart through the end of the calendar year before the year the first report from such source is due under this Subpart.  Such emissions report shall contain all of the information listed in subsection (a)(1) or (a)(2) of this Section and any additional information requested by the Agency pursuant to Section 232.450 of this Part.  Any such emissions report shall satisfy the requirements of Subpart D of this Part. </w:t>
      </w:r>
    </w:p>
    <w:p w:rsidR="00782967" w:rsidRDefault="00782967" w:rsidP="00E8778A">
      <w:pPr>
        <w:widowControl w:val="0"/>
        <w:autoSpaceDE w:val="0"/>
        <w:autoSpaceDN w:val="0"/>
        <w:adjustRightInd w:val="0"/>
        <w:ind w:left="1440" w:hanging="720"/>
      </w:pPr>
    </w:p>
    <w:p w:rsidR="00E8778A" w:rsidRDefault="00E8778A" w:rsidP="00E8778A">
      <w:pPr>
        <w:widowControl w:val="0"/>
        <w:autoSpaceDE w:val="0"/>
        <w:autoSpaceDN w:val="0"/>
        <w:adjustRightInd w:val="0"/>
        <w:ind w:left="1440" w:hanging="720"/>
      </w:pPr>
      <w:r>
        <w:t>d)</w:t>
      </w:r>
      <w:r>
        <w:tab/>
        <w:t xml:space="preserve">An owner or operator of a source subject to this Subpart shall submit to the Agency a revised, emissions report on or before July 1 of the year following the occurrence of any of the following: </w:t>
      </w:r>
    </w:p>
    <w:p w:rsidR="00782967" w:rsidRDefault="00782967" w:rsidP="00E8778A">
      <w:pPr>
        <w:widowControl w:val="0"/>
        <w:autoSpaceDE w:val="0"/>
        <w:autoSpaceDN w:val="0"/>
        <w:adjustRightInd w:val="0"/>
        <w:ind w:left="2160" w:hanging="720"/>
      </w:pPr>
    </w:p>
    <w:p w:rsidR="00E8778A" w:rsidRDefault="00E8778A" w:rsidP="00E8778A">
      <w:pPr>
        <w:widowControl w:val="0"/>
        <w:autoSpaceDE w:val="0"/>
        <w:autoSpaceDN w:val="0"/>
        <w:adjustRightInd w:val="0"/>
        <w:ind w:left="2160" w:hanging="720"/>
      </w:pPr>
      <w:r>
        <w:t>1)</w:t>
      </w:r>
      <w:r>
        <w:tab/>
        <w:t xml:space="preserve">If the source's actual annual emissions of any individual ITAC or any combination of ITACs required to be reported under this Subpart increases by more than one-half (0.5) TPY or one (1) TPY, respectively, from the sources' emissions of ITACs initially reported under this Subpart; or </w:t>
      </w:r>
    </w:p>
    <w:p w:rsidR="00782967" w:rsidRDefault="00782967" w:rsidP="00E8778A">
      <w:pPr>
        <w:widowControl w:val="0"/>
        <w:autoSpaceDE w:val="0"/>
        <w:autoSpaceDN w:val="0"/>
        <w:adjustRightInd w:val="0"/>
        <w:ind w:left="2160" w:hanging="720"/>
      </w:pPr>
    </w:p>
    <w:p w:rsidR="00E8778A" w:rsidRDefault="00E8778A" w:rsidP="00E8778A">
      <w:pPr>
        <w:widowControl w:val="0"/>
        <w:autoSpaceDE w:val="0"/>
        <w:autoSpaceDN w:val="0"/>
        <w:adjustRightInd w:val="0"/>
        <w:ind w:left="2160" w:hanging="720"/>
      </w:pPr>
      <w:r>
        <w:t>2)</w:t>
      </w:r>
      <w:r>
        <w:tab/>
        <w:t xml:space="preserve">If the source emits an ITAC that exceeds the threshold for applicability as set forth in Section 232.410 of this Part which was not previously reported in the source's initial report of its emissions of ITACs or in any subsequent revised report of its emissions of ITACs required to be submitted pursuant to this subsection (d). </w:t>
      </w:r>
    </w:p>
    <w:p w:rsidR="00782967" w:rsidRDefault="00782967" w:rsidP="00E8778A">
      <w:pPr>
        <w:widowControl w:val="0"/>
        <w:autoSpaceDE w:val="0"/>
        <w:autoSpaceDN w:val="0"/>
        <w:adjustRightInd w:val="0"/>
        <w:ind w:left="1440" w:hanging="720"/>
      </w:pPr>
    </w:p>
    <w:p w:rsidR="00E8778A" w:rsidRDefault="00E8778A" w:rsidP="00E8778A">
      <w:pPr>
        <w:widowControl w:val="0"/>
        <w:autoSpaceDE w:val="0"/>
        <w:autoSpaceDN w:val="0"/>
        <w:adjustRightInd w:val="0"/>
        <w:ind w:left="1440" w:hanging="720"/>
      </w:pPr>
      <w:r>
        <w:t>e)</w:t>
      </w:r>
      <w:r>
        <w:tab/>
        <w:t xml:space="preserve">Any revised emissions report required to be submitted under subsection (d) of this Section shall contain all of the information listed in subsection (a) of this Section and any additional information requested by the Agency pursuant to Section 232.450 of this Part.  Any revised emissions report shall satisfy the requirements of Subpart D. </w:t>
      </w:r>
    </w:p>
    <w:p w:rsidR="00782967" w:rsidRDefault="00782967" w:rsidP="00E8778A">
      <w:pPr>
        <w:widowControl w:val="0"/>
        <w:autoSpaceDE w:val="0"/>
        <w:autoSpaceDN w:val="0"/>
        <w:adjustRightInd w:val="0"/>
        <w:ind w:left="1440" w:hanging="720"/>
      </w:pPr>
    </w:p>
    <w:p w:rsidR="00E8778A" w:rsidRDefault="00E8778A" w:rsidP="00E8778A">
      <w:pPr>
        <w:widowControl w:val="0"/>
        <w:autoSpaceDE w:val="0"/>
        <w:autoSpaceDN w:val="0"/>
        <w:adjustRightInd w:val="0"/>
        <w:ind w:left="1440" w:hanging="720"/>
      </w:pPr>
      <w:r>
        <w:t>f)</w:t>
      </w:r>
      <w:r>
        <w:tab/>
        <w:t xml:space="preserve">By July 1 of the calendar year following any modification or change to an emission unit requiring a revision to an existing permit or a new permit which may result in an increase in emissions of a previously reported ITAC by ten percent (.10) or more, an owner or operator of a source subject to this Subpart shall submit to the Agency a revised emissions report which includes the information required under this Section 232.430. </w:t>
      </w:r>
    </w:p>
    <w:p w:rsidR="00E8778A" w:rsidRDefault="00E8778A" w:rsidP="00E8778A">
      <w:pPr>
        <w:widowControl w:val="0"/>
        <w:autoSpaceDE w:val="0"/>
        <w:autoSpaceDN w:val="0"/>
        <w:adjustRightInd w:val="0"/>
        <w:ind w:left="1440" w:hanging="720"/>
      </w:pPr>
    </w:p>
    <w:p w:rsidR="00E8778A" w:rsidRDefault="00E8778A" w:rsidP="00E8778A">
      <w:pPr>
        <w:widowControl w:val="0"/>
        <w:autoSpaceDE w:val="0"/>
        <w:autoSpaceDN w:val="0"/>
        <w:adjustRightInd w:val="0"/>
        <w:ind w:left="1440" w:hanging="720"/>
      </w:pPr>
      <w:r>
        <w:t xml:space="preserve">(Source:  Added at 21 Ill. Reg. 6237, effective May 12, 1997) </w:t>
      </w:r>
    </w:p>
    <w:sectPr w:rsidR="00E8778A" w:rsidSect="00E877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78A"/>
    <w:rsid w:val="00050FBD"/>
    <w:rsid w:val="001704F9"/>
    <w:rsid w:val="005C3366"/>
    <w:rsid w:val="00782967"/>
    <w:rsid w:val="009468B2"/>
    <w:rsid w:val="00E8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232</vt:lpstr>
    </vt:vector>
  </TitlesOfParts>
  <Company>State of Illinois</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232</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