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F499" w14:textId="77777777" w:rsidR="004A1282" w:rsidRPr="00953047" w:rsidRDefault="004A1282" w:rsidP="004A1282">
      <w:pPr>
        <w:rPr>
          <w:rFonts w:ascii="Times New Roman" w:hAnsi="Times New Roman"/>
          <w:bCs/>
        </w:rPr>
      </w:pPr>
    </w:p>
    <w:p w14:paraId="106A88CC" w14:textId="77777777" w:rsidR="004A1282" w:rsidRPr="00953047" w:rsidRDefault="004A1282" w:rsidP="004A1282">
      <w:pPr>
        <w:rPr>
          <w:rFonts w:ascii="Times New Roman" w:hAnsi="Times New Roman"/>
          <w:b/>
        </w:rPr>
      </w:pPr>
      <w:r w:rsidRPr="00953047">
        <w:rPr>
          <w:rFonts w:ascii="Times New Roman" w:hAnsi="Times New Roman"/>
          <w:b/>
        </w:rPr>
        <w:t>Section 225.560  Energy Efficiency and Conservation, Renewable Energy, and Clean</w:t>
      </w:r>
    </w:p>
    <w:p w14:paraId="620EC436" w14:textId="77777777" w:rsidR="004A1282" w:rsidRPr="00953047" w:rsidRDefault="004A1282" w:rsidP="004A1282">
      <w:pPr>
        <w:rPr>
          <w:rFonts w:ascii="Times New Roman" w:hAnsi="Times New Roman"/>
          <w:b/>
        </w:rPr>
      </w:pPr>
      <w:r w:rsidRPr="00953047">
        <w:rPr>
          <w:rFonts w:ascii="Times New Roman" w:hAnsi="Times New Roman"/>
          <w:b/>
        </w:rPr>
        <w:t>Technology Projects</w:t>
      </w:r>
    </w:p>
    <w:p w14:paraId="6B8A3E1B" w14:textId="77777777" w:rsidR="004A1282" w:rsidRPr="00953047" w:rsidRDefault="004A1282" w:rsidP="004A1282">
      <w:pPr>
        <w:rPr>
          <w:rFonts w:ascii="Times New Roman" w:hAnsi="Times New Roman"/>
        </w:rPr>
      </w:pPr>
    </w:p>
    <w:p w14:paraId="317D80A1" w14:textId="77777777" w:rsidR="004A1282" w:rsidRPr="00953047" w:rsidRDefault="004A1282" w:rsidP="004A1282">
      <w:pPr>
        <w:ind w:left="1440" w:hanging="720"/>
        <w:rPr>
          <w:rFonts w:ascii="Times New Roman" w:hAnsi="Times New Roman"/>
        </w:rPr>
      </w:pPr>
      <w:r w:rsidRPr="00953047">
        <w:rPr>
          <w:rFonts w:ascii="Times New Roman" w:hAnsi="Times New Roman"/>
        </w:rPr>
        <w:t>a)</w:t>
      </w:r>
      <w:r w:rsidRPr="00953047">
        <w:rPr>
          <w:rFonts w:ascii="Times New Roman" w:hAnsi="Times New Roman"/>
        </w:rPr>
        <w:tab/>
        <w:t>Energy efficiency and conservation project</w:t>
      </w:r>
      <w:r w:rsidR="005B1291" w:rsidRPr="00953047">
        <w:rPr>
          <w:rFonts w:ascii="Times New Roman" w:hAnsi="Times New Roman"/>
        </w:rPr>
        <w:t>s</w:t>
      </w:r>
      <w:r w:rsidRPr="00953047">
        <w:rPr>
          <w:rFonts w:ascii="Times New Roman" w:hAnsi="Times New Roman"/>
        </w:rPr>
        <w:t xml:space="preserve"> means any of the following projects implemented and located in Illinois:</w:t>
      </w:r>
    </w:p>
    <w:p w14:paraId="36BC6CD7" w14:textId="77777777" w:rsidR="004A1282" w:rsidRPr="00953047" w:rsidRDefault="004A1282" w:rsidP="004A1282">
      <w:pPr>
        <w:rPr>
          <w:rFonts w:ascii="Times New Roman" w:hAnsi="Times New Roman"/>
        </w:rPr>
      </w:pPr>
    </w:p>
    <w:p w14:paraId="75A85177" w14:textId="77777777" w:rsidR="004A1282" w:rsidRPr="00953047" w:rsidRDefault="004A1282" w:rsidP="004A1282">
      <w:pPr>
        <w:ind w:left="2160" w:hanging="720"/>
        <w:rPr>
          <w:rFonts w:ascii="Times New Roman" w:hAnsi="Times New Roman"/>
        </w:rPr>
      </w:pPr>
      <w:r w:rsidRPr="00953047">
        <w:rPr>
          <w:rFonts w:ascii="Times New Roman" w:hAnsi="Times New Roman"/>
        </w:rPr>
        <w:t>1)</w:t>
      </w:r>
      <w:r w:rsidRPr="00953047">
        <w:rPr>
          <w:rFonts w:ascii="Times New Roman" w:hAnsi="Times New Roman"/>
        </w:rPr>
        <w:tab/>
        <w:t>Demand side management projects that reduce the overall power demand by using less energy include:</w:t>
      </w:r>
    </w:p>
    <w:p w14:paraId="554A2882" w14:textId="77777777" w:rsidR="004A1282" w:rsidRPr="00953047" w:rsidRDefault="004A1282" w:rsidP="004A1282">
      <w:pPr>
        <w:rPr>
          <w:rFonts w:ascii="Times New Roman" w:hAnsi="Times New Roman"/>
        </w:rPr>
      </w:pPr>
    </w:p>
    <w:p w14:paraId="1900DAD2" w14:textId="77777777" w:rsidR="004A1282" w:rsidRPr="00953047" w:rsidRDefault="004A1282" w:rsidP="004A1282">
      <w:pPr>
        <w:ind w:left="2880" w:hanging="720"/>
        <w:rPr>
          <w:rFonts w:ascii="Times New Roman" w:hAnsi="Times New Roman"/>
        </w:rPr>
      </w:pPr>
      <w:r w:rsidRPr="00953047">
        <w:rPr>
          <w:rFonts w:ascii="Times New Roman" w:hAnsi="Times New Roman"/>
        </w:rPr>
        <w:t>A)</w:t>
      </w:r>
      <w:r w:rsidRPr="00953047">
        <w:rPr>
          <w:rFonts w:ascii="Times New Roman" w:hAnsi="Times New Roman"/>
        </w:rPr>
        <w:tab/>
        <w:t>Smart building management software that more efficiently regulates power flows.</w:t>
      </w:r>
    </w:p>
    <w:p w14:paraId="50D76ABA" w14:textId="77777777" w:rsidR="004A1282" w:rsidRPr="00953047" w:rsidRDefault="004A1282" w:rsidP="00953047">
      <w:pPr>
        <w:rPr>
          <w:rFonts w:ascii="Times New Roman" w:hAnsi="Times New Roman"/>
        </w:rPr>
      </w:pPr>
    </w:p>
    <w:p w14:paraId="73264380" w14:textId="77777777" w:rsidR="004A1282" w:rsidRPr="00953047" w:rsidRDefault="004A1282" w:rsidP="004A1282">
      <w:pPr>
        <w:ind w:left="2880" w:hanging="720"/>
        <w:rPr>
          <w:rFonts w:ascii="Times New Roman" w:hAnsi="Times New Roman"/>
        </w:rPr>
      </w:pPr>
      <w:r w:rsidRPr="00953047">
        <w:rPr>
          <w:rFonts w:ascii="Times New Roman" w:hAnsi="Times New Roman"/>
        </w:rPr>
        <w:t>B)</w:t>
      </w:r>
      <w:r w:rsidRPr="00953047">
        <w:rPr>
          <w:rFonts w:ascii="Times New Roman" w:hAnsi="Times New Roman"/>
        </w:rPr>
        <w:tab/>
        <w:t>The use of or replacement to high efficiency motors, pumps, compressors, or steam systems.</w:t>
      </w:r>
    </w:p>
    <w:p w14:paraId="1DF86EDA" w14:textId="77777777" w:rsidR="004A1282" w:rsidRPr="00953047" w:rsidRDefault="004A1282" w:rsidP="00953047">
      <w:pPr>
        <w:rPr>
          <w:rFonts w:ascii="Times New Roman" w:hAnsi="Times New Roman"/>
        </w:rPr>
      </w:pPr>
    </w:p>
    <w:p w14:paraId="5EC163A8" w14:textId="77777777" w:rsidR="004A1282" w:rsidRPr="00953047" w:rsidRDefault="004A1282" w:rsidP="004A1282">
      <w:pPr>
        <w:ind w:left="2160"/>
        <w:rPr>
          <w:rFonts w:ascii="Times New Roman" w:hAnsi="Times New Roman"/>
        </w:rPr>
      </w:pPr>
      <w:r w:rsidRPr="00953047">
        <w:rPr>
          <w:rFonts w:ascii="Times New Roman" w:hAnsi="Times New Roman"/>
        </w:rPr>
        <w:t>C)</w:t>
      </w:r>
      <w:r w:rsidRPr="00953047">
        <w:rPr>
          <w:rFonts w:ascii="Times New Roman" w:hAnsi="Times New Roman"/>
        </w:rPr>
        <w:tab/>
        <w:t>Lighting retrofits.</w:t>
      </w:r>
    </w:p>
    <w:p w14:paraId="3C19024B" w14:textId="77777777" w:rsidR="004A1282" w:rsidRPr="00953047" w:rsidRDefault="004A1282" w:rsidP="004A1282">
      <w:pPr>
        <w:rPr>
          <w:rFonts w:ascii="Times New Roman" w:hAnsi="Times New Roman"/>
        </w:rPr>
      </w:pPr>
    </w:p>
    <w:p w14:paraId="2679BE0E" w14:textId="77777777" w:rsidR="004A1282" w:rsidRPr="00953047" w:rsidRDefault="004A1282" w:rsidP="004A1282">
      <w:pPr>
        <w:ind w:left="720" w:firstLine="720"/>
        <w:rPr>
          <w:rFonts w:ascii="Times New Roman" w:hAnsi="Times New Roman"/>
        </w:rPr>
      </w:pPr>
      <w:r w:rsidRPr="00953047">
        <w:rPr>
          <w:rFonts w:ascii="Times New Roman" w:hAnsi="Times New Roman"/>
        </w:rPr>
        <w:t>2)</w:t>
      </w:r>
      <w:r w:rsidRPr="00953047">
        <w:rPr>
          <w:rFonts w:ascii="Times New Roman" w:hAnsi="Times New Roman"/>
        </w:rPr>
        <w:tab/>
        <w:t>Energy efficient new building construction projects include:</w:t>
      </w:r>
    </w:p>
    <w:p w14:paraId="277CEB84" w14:textId="77777777" w:rsidR="004A1282" w:rsidRPr="00953047" w:rsidRDefault="004A1282" w:rsidP="004A1282">
      <w:pPr>
        <w:rPr>
          <w:rFonts w:ascii="Times New Roman" w:hAnsi="Times New Roman"/>
        </w:rPr>
      </w:pPr>
    </w:p>
    <w:p w14:paraId="7E63E4EA" w14:textId="77777777" w:rsidR="004A1282" w:rsidRPr="00953047" w:rsidRDefault="004A1282" w:rsidP="004A1282">
      <w:pPr>
        <w:ind w:left="2160"/>
        <w:rPr>
          <w:rFonts w:ascii="Times New Roman" w:hAnsi="Times New Roman"/>
        </w:rPr>
      </w:pPr>
      <w:r w:rsidRPr="00953047">
        <w:rPr>
          <w:rFonts w:ascii="Times New Roman" w:hAnsi="Times New Roman"/>
        </w:rPr>
        <w:t>A)</w:t>
      </w:r>
      <w:r w:rsidRPr="00953047">
        <w:rPr>
          <w:rFonts w:ascii="Times New Roman" w:hAnsi="Times New Roman"/>
        </w:rPr>
        <w:tab/>
        <w:t>ENERGY STAR-qualified new home projects.</w:t>
      </w:r>
    </w:p>
    <w:p w14:paraId="5951ED87" w14:textId="77777777" w:rsidR="004A1282" w:rsidRPr="00953047" w:rsidRDefault="004A1282" w:rsidP="00953047">
      <w:pPr>
        <w:rPr>
          <w:rFonts w:ascii="Times New Roman" w:hAnsi="Times New Roman"/>
        </w:rPr>
      </w:pPr>
    </w:p>
    <w:p w14:paraId="37122C16" w14:textId="77777777" w:rsidR="004A1282" w:rsidRPr="00953047" w:rsidRDefault="004A1282" w:rsidP="004A1282">
      <w:pPr>
        <w:ind w:left="2880" w:hanging="720"/>
        <w:rPr>
          <w:rFonts w:ascii="Times New Roman" w:hAnsi="Times New Roman"/>
        </w:rPr>
      </w:pPr>
      <w:r w:rsidRPr="00953047">
        <w:rPr>
          <w:rFonts w:ascii="Times New Roman" w:hAnsi="Times New Roman"/>
        </w:rPr>
        <w:t>B)</w:t>
      </w:r>
      <w:r w:rsidRPr="00953047">
        <w:rPr>
          <w:rFonts w:ascii="Times New Roman" w:hAnsi="Times New Roman"/>
        </w:rPr>
        <w:tab/>
        <w:t xml:space="preserve">Measures to reduce or conserve energy consumption beyond the requirements of the Illinois Energy Conservation Code for Commercial Buildings </w:t>
      </w:r>
      <w:r w:rsidR="00273364" w:rsidRPr="00953047">
        <w:rPr>
          <w:rFonts w:ascii="Times New Roman" w:hAnsi="Times New Roman"/>
        </w:rPr>
        <w:t>[</w:t>
      </w:r>
      <w:r w:rsidRPr="00953047">
        <w:rPr>
          <w:rFonts w:ascii="Times New Roman" w:hAnsi="Times New Roman"/>
        </w:rPr>
        <w:t xml:space="preserve">20 </w:t>
      </w:r>
      <w:proofErr w:type="spellStart"/>
      <w:r w:rsidRPr="00953047">
        <w:rPr>
          <w:rFonts w:ascii="Times New Roman" w:hAnsi="Times New Roman"/>
        </w:rPr>
        <w:t>ILCS</w:t>
      </w:r>
      <w:proofErr w:type="spellEnd"/>
      <w:r w:rsidRPr="00953047">
        <w:rPr>
          <w:rFonts w:ascii="Times New Roman" w:hAnsi="Times New Roman"/>
        </w:rPr>
        <w:t xml:space="preserve"> 687/6-3</w:t>
      </w:r>
      <w:r w:rsidR="00273364" w:rsidRPr="00953047">
        <w:rPr>
          <w:rFonts w:ascii="Times New Roman" w:hAnsi="Times New Roman"/>
        </w:rPr>
        <w:t>]</w:t>
      </w:r>
      <w:r w:rsidRPr="00953047">
        <w:rPr>
          <w:rFonts w:ascii="Times New Roman" w:hAnsi="Times New Roman"/>
        </w:rPr>
        <w:t>.</w:t>
      </w:r>
    </w:p>
    <w:p w14:paraId="4F320BE0" w14:textId="77777777" w:rsidR="004A1282" w:rsidRPr="00953047" w:rsidRDefault="004A1282" w:rsidP="00953047">
      <w:pPr>
        <w:rPr>
          <w:rFonts w:ascii="Times New Roman" w:hAnsi="Times New Roman"/>
        </w:rPr>
      </w:pPr>
    </w:p>
    <w:p w14:paraId="4DFE7FF1" w14:textId="77777777" w:rsidR="004A1282" w:rsidRPr="00953047" w:rsidRDefault="004A1282" w:rsidP="004A1282">
      <w:pPr>
        <w:ind w:left="2880" w:hanging="720"/>
        <w:rPr>
          <w:rFonts w:ascii="Times New Roman" w:hAnsi="Times New Roman"/>
        </w:rPr>
      </w:pPr>
      <w:r w:rsidRPr="00953047">
        <w:rPr>
          <w:rFonts w:ascii="Times New Roman" w:hAnsi="Times New Roman"/>
        </w:rPr>
        <w:t>C)</w:t>
      </w:r>
      <w:r w:rsidRPr="00953047">
        <w:rPr>
          <w:rFonts w:ascii="Times New Roman" w:hAnsi="Times New Roman"/>
        </w:rPr>
        <w:tab/>
        <w:t xml:space="preserve">New residential construction projects that qualify for Energy Efficient Tax Incentives pursuant to the Energy Policy Act of 2005 </w:t>
      </w:r>
      <w:r w:rsidR="005B1291" w:rsidRPr="00953047">
        <w:rPr>
          <w:rFonts w:ascii="Times New Roman" w:hAnsi="Times New Roman"/>
        </w:rPr>
        <w:t>(</w:t>
      </w:r>
      <w:r w:rsidRPr="00953047">
        <w:rPr>
          <w:rFonts w:ascii="Times New Roman" w:hAnsi="Times New Roman"/>
        </w:rPr>
        <w:t>42 USC 15801 (2005)</w:t>
      </w:r>
      <w:r w:rsidR="005B1291" w:rsidRPr="00953047">
        <w:rPr>
          <w:rFonts w:ascii="Times New Roman" w:hAnsi="Times New Roman"/>
        </w:rPr>
        <w:t>)</w:t>
      </w:r>
      <w:r w:rsidRPr="00953047">
        <w:rPr>
          <w:rFonts w:ascii="Times New Roman" w:hAnsi="Times New Roman"/>
        </w:rPr>
        <w:t xml:space="preserve">. </w:t>
      </w:r>
    </w:p>
    <w:p w14:paraId="377F2C26" w14:textId="77777777" w:rsidR="004A1282" w:rsidRPr="00953047" w:rsidRDefault="004A1282" w:rsidP="004A1282">
      <w:pPr>
        <w:rPr>
          <w:rFonts w:ascii="Times New Roman" w:hAnsi="Times New Roman"/>
        </w:rPr>
      </w:pPr>
    </w:p>
    <w:p w14:paraId="24CD815A" w14:textId="77777777" w:rsidR="004A1282" w:rsidRPr="00953047" w:rsidRDefault="004A1282" w:rsidP="004A1282">
      <w:pPr>
        <w:ind w:left="2160" w:hanging="720"/>
        <w:rPr>
          <w:rFonts w:ascii="Times New Roman" w:hAnsi="Times New Roman"/>
        </w:rPr>
      </w:pPr>
      <w:r w:rsidRPr="00953047">
        <w:rPr>
          <w:rFonts w:ascii="Times New Roman" w:hAnsi="Times New Roman"/>
        </w:rPr>
        <w:t>3)</w:t>
      </w:r>
      <w:r w:rsidRPr="00953047">
        <w:rPr>
          <w:rFonts w:ascii="Times New Roman" w:hAnsi="Times New Roman"/>
        </w:rPr>
        <w:tab/>
        <w:t>Supply-side energy efficiency projects include projects implemented to improve the efficiency in electricity generation by coal-fired power plants and the efficiency of electrical transmission and distribution systems.</w:t>
      </w:r>
    </w:p>
    <w:p w14:paraId="7AE82179" w14:textId="77777777" w:rsidR="004A1282" w:rsidRPr="00953047" w:rsidRDefault="004A1282" w:rsidP="00953047">
      <w:pPr>
        <w:rPr>
          <w:rFonts w:ascii="Times New Roman" w:hAnsi="Times New Roman"/>
        </w:rPr>
      </w:pPr>
    </w:p>
    <w:p w14:paraId="36591F9C" w14:textId="77777777" w:rsidR="004A1282" w:rsidRPr="00953047" w:rsidRDefault="004A1282" w:rsidP="004A1282">
      <w:pPr>
        <w:ind w:left="2160" w:hanging="720"/>
        <w:rPr>
          <w:rFonts w:ascii="Times New Roman" w:hAnsi="Times New Roman"/>
        </w:rPr>
      </w:pPr>
      <w:r w:rsidRPr="00953047">
        <w:rPr>
          <w:rFonts w:ascii="Times New Roman" w:hAnsi="Times New Roman"/>
        </w:rPr>
        <w:t>4)</w:t>
      </w:r>
      <w:r w:rsidRPr="00953047">
        <w:rPr>
          <w:rFonts w:ascii="Times New Roman" w:hAnsi="Times New Roman"/>
        </w:rPr>
        <w:tab/>
        <w:t>Highly efficient power generation project</w:t>
      </w:r>
      <w:r w:rsidR="005B1291" w:rsidRPr="00953047">
        <w:rPr>
          <w:rFonts w:ascii="Times New Roman" w:hAnsi="Times New Roman"/>
        </w:rPr>
        <w:t>s</w:t>
      </w:r>
      <w:r w:rsidRPr="00953047">
        <w:rPr>
          <w:rFonts w:ascii="Times New Roman" w:hAnsi="Times New Roman"/>
        </w:rPr>
        <w:t xml:space="preserve">, such as, but not limited to, combined cycle projects, combined heat and power, and microturbines.  To be considered a highly efficient power generation project pursuant to this subsection (a)(4), a project must meet the </w:t>
      </w:r>
      <w:r w:rsidR="005B1291" w:rsidRPr="00953047">
        <w:rPr>
          <w:rFonts w:ascii="Times New Roman" w:hAnsi="Times New Roman"/>
        </w:rPr>
        <w:t xml:space="preserve">following applicable </w:t>
      </w:r>
      <w:r w:rsidRPr="00953047">
        <w:rPr>
          <w:rFonts w:ascii="Times New Roman" w:hAnsi="Times New Roman"/>
        </w:rPr>
        <w:t xml:space="preserve">thresholds and criteria:  </w:t>
      </w:r>
    </w:p>
    <w:p w14:paraId="141E78DE" w14:textId="77777777" w:rsidR="004A1282" w:rsidRPr="00953047" w:rsidRDefault="004A1282" w:rsidP="004A1282">
      <w:pPr>
        <w:rPr>
          <w:rFonts w:ascii="Times New Roman" w:hAnsi="Times New Roman"/>
        </w:rPr>
      </w:pPr>
    </w:p>
    <w:p w14:paraId="700FA447" w14:textId="77777777" w:rsidR="004A1282" w:rsidRPr="00953047" w:rsidRDefault="004A1282" w:rsidP="004A1282">
      <w:pPr>
        <w:ind w:left="2880" w:hanging="720"/>
        <w:rPr>
          <w:rFonts w:ascii="Times New Roman" w:hAnsi="Times New Roman"/>
        </w:rPr>
      </w:pPr>
      <w:r w:rsidRPr="00953047">
        <w:rPr>
          <w:rFonts w:ascii="Times New Roman" w:hAnsi="Times New Roman"/>
        </w:rPr>
        <w:t>A)</w:t>
      </w:r>
      <w:r w:rsidRPr="00953047">
        <w:rPr>
          <w:rFonts w:ascii="Times New Roman" w:hAnsi="Times New Roman"/>
        </w:rPr>
        <w:tab/>
        <w:t>For combined heat and power projects generating both electricity and useful thermal energy for space, water, or industrial process heat, a rated-energy efficiency of at least 60 percent</w:t>
      </w:r>
      <w:r w:rsidR="00FD7C4D" w:rsidRPr="00953047">
        <w:rPr>
          <w:rFonts w:ascii="Times New Roman" w:hAnsi="Times New Roman"/>
        </w:rPr>
        <w:t>:</w:t>
      </w:r>
      <w:r w:rsidR="005B1291" w:rsidRPr="00953047">
        <w:rPr>
          <w:rFonts w:ascii="Times New Roman" w:hAnsi="Times New Roman"/>
        </w:rPr>
        <w:t xml:space="preserve"> the project shall</w:t>
      </w:r>
      <w:r w:rsidRPr="00953047">
        <w:rPr>
          <w:rFonts w:ascii="Times New Roman" w:hAnsi="Times New Roman"/>
        </w:rPr>
        <w:t xml:space="preserve"> not </w:t>
      </w:r>
      <w:r w:rsidR="005B1291" w:rsidRPr="00953047">
        <w:rPr>
          <w:rFonts w:ascii="Times New Roman" w:hAnsi="Times New Roman"/>
        </w:rPr>
        <w:t xml:space="preserve">be </w:t>
      </w:r>
      <w:r w:rsidRPr="00953047">
        <w:rPr>
          <w:rFonts w:ascii="Times New Roman" w:hAnsi="Times New Roman"/>
        </w:rPr>
        <w:t>a CAIR NO</w:t>
      </w:r>
      <w:r w:rsidRPr="00953047">
        <w:rPr>
          <w:rFonts w:ascii="Times New Roman" w:hAnsi="Times New Roman"/>
          <w:vertAlign w:val="subscript"/>
        </w:rPr>
        <w:t>x</w:t>
      </w:r>
      <w:r w:rsidRPr="00953047">
        <w:rPr>
          <w:rFonts w:ascii="Times New Roman" w:hAnsi="Times New Roman"/>
        </w:rPr>
        <w:t xml:space="preserve"> Ozone Season unit.</w:t>
      </w:r>
    </w:p>
    <w:p w14:paraId="231E2A83" w14:textId="77777777" w:rsidR="004A1282" w:rsidRPr="00953047" w:rsidRDefault="004A1282" w:rsidP="00953047">
      <w:pPr>
        <w:rPr>
          <w:rFonts w:ascii="Times New Roman" w:hAnsi="Times New Roman"/>
        </w:rPr>
      </w:pPr>
    </w:p>
    <w:p w14:paraId="57519AA9" w14:textId="77777777" w:rsidR="004A1282" w:rsidRPr="00953047" w:rsidRDefault="004A1282" w:rsidP="004A1282">
      <w:pPr>
        <w:ind w:left="2880" w:hanging="720"/>
        <w:rPr>
          <w:rFonts w:ascii="Times New Roman" w:hAnsi="Times New Roman"/>
        </w:rPr>
      </w:pPr>
      <w:r w:rsidRPr="00953047">
        <w:rPr>
          <w:rFonts w:ascii="Times New Roman" w:hAnsi="Times New Roman"/>
        </w:rPr>
        <w:lastRenderedPageBreak/>
        <w:t>B)</w:t>
      </w:r>
      <w:r w:rsidRPr="00953047">
        <w:rPr>
          <w:rFonts w:ascii="Times New Roman" w:hAnsi="Times New Roman"/>
        </w:rPr>
        <w:tab/>
        <w:t>For combined cycle projects rated at greater than 0.50 MW, a rated-energy efficiency of at least 50 percent.</w:t>
      </w:r>
    </w:p>
    <w:p w14:paraId="70A732A3" w14:textId="77777777" w:rsidR="004A1282" w:rsidRPr="00953047" w:rsidRDefault="004A1282" w:rsidP="00953047">
      <w:pPr>
        <w:rPr>
          <w:rFonts w:ascii="Times New Roman" w:hAnsi="Times New Roman"/>
        </w:rPr>
      </w:pPr>
    </w:p>
    <w:p w14:paraId="594E90F9" w14:textId="77777777" w:rsidR="004A1282" w:rsidRPr="00953047" w:rsidRDefault="004A1282" w:rsidP="004A1282">
      <w:pPr>
        <w:ind w:left="2880" w:hanging="720"/>
        <w:rPr>
          <w:rFonts w:ascii="Times New Roman" w:hAnsi="Times New Roman"/>
        </w:rPr>
      </w:pPr>
      <w:r w:rsidRPr="00953047">
        <w:rPr>
          <w:rFonts w:ascii="Times New Roman" w:hAnsi="Times New Roman"/>
        </w:rPr>
        <w:t>C)</w:t>
      </w:r>
      <w:r w:rsidRPr="00953047">
        <w:rPr>
          <w:rFonts w:ascii="Times New Roman" w:hAnsi="Times New Roman"/>
        </w:rPr>
        <w:tab/>
        <w:t xml:space="preserve">For microturbine projects rated at or below 0.50 MW and all other projects </w:t>
      </w:r>
      <w:r w:rsidR="005B1291" w:rsidRPr="00953047">
        <w:rPr>
          <w:rFonts w:ascii="Times New Roman" w:hAnsi="Times New Roman"/>
        </w:rPr>
        <w:t xml:space="preserve">a </w:t>
      </w:r>
      <w:r w:rsidRPr="00953047">
        <w:rPr>
          <w:rFonts w:ascii="Times New Roman" w:hAnsi="Times New Roman"/>
        </w:rPr>
        <w:t>rated-energy efficiency of at least 40 percent.</w:t>
      </w:r>
    </w:p>
    <w:p w14:paraId="361C80BE" w14:textId="77777777" w:rsidR="004A1282" w:rsidRPr="00953047" w:rsidRDefault="004A1282" w:rsidP="004A1282">
      <w:pPr>
        <w:rPr>
          <w:rFonts w:ascii="Times New Roman" w:hAnsi="Times New Roman"/>
        </w:rPr>
      </w:pPr>
    </w:p>
    <w:p w14:paraId="7E83BC28" w14:textId="77777777" w:rsidR="004A1282" w:rsidRPr="00953047" w:rsidRDefault="004A1282" w:rsidP="004A1282">
      <w:pPr>
        <w:ind w:left="1440" w:hanging="720"/>
        <w:rPr>
          <w:rFonts w:ascii="Times New Roman" w:hAnsi="Times New Roman"/>
        </w:rPr>
      </w:pPr>
      <w:r w:rsidRPr="00953047">
        <w:rPr>
          <w:rFonts w:ascii="Times New Roman" w:hAnsi="Times New Roman"/>
        </w:rPr>
        <w:t>b)</w:t>
      </w:r>
      <w:r w:rsidRPr="00953047">
        <w:rPr>
          <w:rFonts w:ascii="Times New Roman" w:hAnsi="Times New Roman"/>
        </w:rPr>
        <w:tab/>
        <w:t xml:space="preserve">Renewable energy </w:t>
      </w:r>
      <w:r w:rsidR="005B1291" w:rsidRPr="00953047">
        <w:rPr>
          <w:rFonts w:ascii="Times New Roman" w:hAnsi="Times New Roman"/>
        </w:rPr>
        <w:t xml:space="preserve">project </w:t>
      </w:r>
      <w:r w:rsidRPr="00953047">
        <w:rPr>
          <w:rFonts w:ascii="Times New Roman" w:hAnsi="Times New Roman"/>
        </w:rPr>
        <w:t>means any of the following projects implemented and located in Illinois:</w:t>
      </w:r>
    </w:p>
    <w:p w14:paraId="1ED64125" w14:textId="77777777" w:rsidR="004A1282" w:rsidRPr="00953047" w:rsidRDefault="004A1282" w:rsidP="004A1282">
      <w:pPr>
        <w:rPr>
          <w:rFonts w:ascii="Times New Roman" w:hAnsi="Times New Roman"/>
        </w:rPr>
      </w:pPr>
    </w:p>
    <w:p w14:paraId="1C8DF09A" w14:textId="77777777" w:rsidR="004A1282" w:rsidRPr="00953047" w:rsidRDefault="004A1282" w:rsidP="004A1282">
      <w:pPr>
        <w:ind w:left="2160" w:hanging="720"/>
        <w:rPr>
          <w:rFonts w:ascii="Times New Roman" w:hAnsi="Times New Roman"/>
        </w:rPr>
      </w:pPr>
      <w:r w:rsidRPr="00953047">
        <w:rPr>
          <w:rFonts w:ascii="Times New Roman" w:hAnsi="Times New Roman"/>
        </w:rPr>
        <w:t>1)</w:t>
      </w:r>
      <w:r w:rsidRPr="00953047">
        <w:rPr>
          <w:rFonts w:ascii="Times New Roman" w:hAnsi="Times New Roman"/>
        </w:rPr>
        <w:tab/>
        <w:t xml:space="preserve">Zero-emission electric generating </w:t>
      </w:r>
      <w:r w:rsidR="005B1291" w:rsidRPr="00953047">
        <w:rPr>
          <w:rFonts w:ascii="Times New Roman" w:hAnsi="Times New Roman"/>
        </w:rPr>
        <w:t>projects</w:t>
      </w:r>
      <w:r w:rsidRPr="00953047">
        <w:rPr>
          <w:rFonts w:ascii="Times New Roman" w:hAnsi="Times New Roman"/>
        </w:rPr>
        <w:t>, including wind, solar (thermal or photovoltaic), and hydropower projects.  Eligible hydropower plants are restricted to new generators that are not replacements of existing generators, that commence</w:t>
      </w:r>
      <w:r w:rsidR="005B1291" w:rsidRPr="00953047">
        <w:rPr>
          <w:rFonts w:ascii="Times New Roman" w:hAnsi="Times New Roman"/>
        </w:rPr>
        <w:t>d</w:t>
      </w:r>
      <w:r w:rsidRPr="00953047">
        <w:rPr>
          <w:rFonts w:ascii="Times New Roman" w:hAnsi="Times New Roman"/>
        </w:rPr>
        <w:t xml:space="preserve"> operation on or after January 1, 2006, and </w:t>
      </w:r>
      <w:r w:rsidR="005B1291" w:rsidRPr="00953047">
        <w:rPr>
          <w:rFonts w:ascii="Times New Roman" w:hAnsi="Times New Roman"/>
        </w:rPr>
        <w:t xml:space="preserve">that </w:t>
      </w:r>
      <w:r w:rsidRPr="00953047">
        <w:rPr>
          <w:rFonts w:ascii="Times New Roman" w:hAnsi="Times New Roman"/>
        </w:rPr>
        <w:t>do not involve the significant expansion of an existing dam or the construction of a new dam.</w:t>
      </w:r>
    </w:p>
    <w:p w14:paraId="0C53F45A" w14:textId="77777777" w:rsidR="004A1282" w:rsidRPr="00953047" w:rsidRDefault="004A1282" w:rsidP="00953047">
      <w:pPr>
        <w:rPr>
          <w:rFonts w:ascii="Times New Roman" w:hAnsi="Times New Roman"/>
        </w:rPr>
      </w:pPr>
    </w:p>
    <w:p w14:paraId="0BD1E136" w14:textId="77777777" w:rsidR="004A1282" w:rsidRPr="00953047" w:rsidRDefault="004A1282" w:rsidP="004A1282">
      <w:pPr>
        <w:ind w:left="2160" w:hanging="720"/>
        <w:rPr>
          <w:rFonts w:ascii="Times New Roman" w:hAnsi="Times New Roman"/>
        </w:rPr>
      </w:pPr>
      <w:r w:rsidRPr="00953047">
        <w:rPr>
          <w:rFonts w:ascii="Times New Roman" w:hAnsi="Times New Roman"/>
        </w:rPr>
        <w:t>2)</w:t>
      </w:r>
      <w:r w:rsidRPr="00953047">
        <w:rPr>
          <w:rFonts w:ascii="Times New Roman" w:hAnsi="Times New Roman"/>
        </w:rPr>
        <w:tab/>
        <w:t>Renewable energy units are those units that generate electricity using more than 50 percent of the heat input, on an annual basis, from dedicated crops grown for energy production or the capture systems for methane gas from landfills, water treatment plants or sewage treatment plants, and organic waste biomass, and other similar sources of non-fossil fuel energy.  Renewable energy projects do not include energy from incineration by burning or heating of waste wood, tires, garbage, general household</w:t>
      </w:r>
      <w:r w:rsidR="005B1291" w:rsidRPr="00953047">
        <w:rPr>
          <w:rFonts w:ascii="Times New Roman" w:hAnsi="Times New Roman"/>
        </w:rPr>
        <w:t xml:space="preserve"> waste</w:t>
      </w:r>
      <w:r w:rsidRPr="00953047">
        <w:rPr>
          <w:rFonts w:ascii="Times New Roman" w:hAnsi="Times New Roman"/>
        </w:rPr>
        <w:t xml:space="preserve">, institutional lunchroom </w:t>
      </w:r>
      <w:r w:rsidR="005B1291" w:rsidRPr="00953047">
        <w:rPr>
          <w:rFonts w:ascii="Times New Roman" w:hAnsi="Times New Roman"/>
        </w:rPr>
        <w:t>waste,</w:t>
      </w:r>
      <w:r w:rsidRPr="00953047">
        <w:rPr>
          <w:rFonts w:ascii="Times New Roman" w:hAnsi="Times New Roman"/>
        </w:rPr>
        <w:t xml:space="preserve"> office waste, landscape waste, or construction or demolition debris.</w:t>
      </w:r>
    </w:p>
    <w:p w14:paraId="0DB99728" w14:textId="77777777" w:rsidR="004A1282" w:rsidRPr="00953047" w:rsidRDefault="004A1282" w:rsidP="004A1282">
      <w:pPr>
        <w:rPr>
          <w:rFonts w:ascii="Times New Roman" w:hAnsi="Times New Roman"/>
        </w:rPr>
      </w:pPr>
    </w:p>
    <w:p w14:paraId="23E89866" w14:textId="77777777" w:rsidR="004A1282" w:rsidRPr="00953047" w:rsidRDefault="004A1282" w:rsidP="004A1282">
      <w:pPr>
        <w:ind w:left="1440" w:hanging="720"/>
        <w:rPr>
          <w:rFonts w:ascii="Times New Roman" w:hAnsi="Times New Roman"/>
        </w:rPr>
      </w:pPr>
      <w:r w:rsidRPr="00953047">
        <w:rPr>
          <w:rFonts w:ascii="Times New Roman" w:hAnsi="Times New Roman"/>
        </w:rPr>
        <w:t>c)</w:t>
      </w:r>
      <w:r w:rsidRPr="00953047">
        <w:rPr>
          <w:rFonts w:ascii="Times New Roman" w:hAnsi="Times New Roman"/>
        </w:rPr>
        <w:tab/>
      </w:r>
      <w:proofErr w:type="gramStart"/>
      <w:r w:rsidRPr="00953047">
        <w:rPr>
          <w:rFonts w:ascii="Times New Roman" w:hAnsi="Times New Roman"/>
        </w:rPr>
        <w:t>Clean</w:t>
      </w:r>
      <w:proofErr w:type="gramEnd"/>
      <w:r w:rsidRPr="00953047">
        <w:rPr>
          <w:rFonts w:ascii="Times New Roman" w:hAnsi="Times New Roman"/>
        </w:rPr>
        <w:t xml:space="preserve"> technology project</w:t>
      </w:r>
      <w:r w:rsidR="005B1291" w:rsidRPr="00953047">
        <w:rPr>
          <w:rFonts w:ascii="Times New Roman" w:hAnsi="Times New Roman"/>
        </w:rPr>
        <w:t>s</w:t>
      </w:r>
      <w:r w:rsidRPr="00953047">
        <w:rPr>
          <w:rFonts w:ascii="Times New Roman" w:hAnsi="Times New Roman"/>
        </w:rPr>
        <w:t xml:space="preserve"> for reducing emissions from producing electricity and useful thermal energy means any of the following projects implemented and located in Illinois:</w:t>
      </w:r>
    </w:p>
    <w:p w14:paraId="2D2B43BE" w14:textId="77777777" w:rsidR="004A1282" w:rsidRPr="00953047" w:rsidRDefault="004A1282" w:rsidP="004A1282">
      <w:pPr>
        <w:rPr>
          <w:rFonts w:ascii="Times New Roman" w:hAnsi="Times New Roman"/>
        </w:rPr>
      </w:pPr>
    </w:p>
    <w:p w14:paraId="6FD29CD3" w14:textId="77777777" w:rsidR="004A1282" w:rsidRPr="00953047" w:rsidRDefault="004A1282" w:rsidP="004A1282">
      <w:pPr>
        <w:ind w:left="2160" w:hanging="720"/>
        <w:rPr>
          <w:rFonts w:ascii="Times New Roman" w:hAnsi="Times New Roman"/>
        </w:rPr>
      </w:pPr>
      <w:r w:rsidRPr="00953047">
        <w:rPr>
          <w:rFonts w:ascii="Times New Roman" w:hAnsi="Times New Roman"/>
        </w:rPr>
        <w:t>1)</w:t>
      </w:r>
      <w:r w:rsidRPr="00953047">
        <w:rPr>
          <w:rFonts w:ascii="Times New Roman" w:hAnsi="Times New Roman"/>
        </w:rPr>
        <w:tab/>
        <w:t>Air pollution control equipment upgrades for control of NO</w:t>
      </w:r>
      <w:r w:rsidRPr="00953047">
        <w:rPr>
          <w:rFonts w:ascii="Times New Roman" w:hAnsi="Times New Roman"/>
          <w:vertAlign w:val="subscript"/>
        </w:rPr>
        <w:t>x</w:t>
      </w:r>
      <w:r w:rsidRPr="00953047">
        <w:rPr>
          <w:rFonts w:ascii="Times New Roman" w:hAnsi="Times New Roman"/>
        </w:rPr>
        <w:t xml:space="preserve"> emissions at existing coal-fired </w:t>
      </w:r>
      <w:proofErr w:type="spellStart"/>
      <w:r w:rsidRPr="00953047">
        <w:rPr>
          <w:rFonts w:ascii="Times New Roman" w:hAnsi="Times New Roman"/>
        </w:rPr>
        <w:t>EGUs</w:t>
      </w:r>
      <w:proofErr w:type="spellEnd"/>
      <w:r w:rsidRPr="00953047">
        <w:rPr>
          <w:rFonts w:ascii="Times New Roman" w:hAnsi="Times New Roman"/>
        </w:rPr>
        <w:t xml:space="preserve">, as follows: </w:t>
      </w:r>
      <w:r w:rsidR="00273364" w:rsidRPr="00953047">
        <w:rPr>
          <w:rFonts w:ascii="Times New Roman" w:hAnsi="Times New Roman"/>
        </w:rPr>
        <w:t xml:space="preserve"> </w:t>
      </w:r>
      <w:r w:rsidRPr="00953047">
        <w:rPr>
          <w:rFonts w:ascii="Times New Roman" w:hAnsi="Times New Roman"/>
        </w:rPr>
        <w:t>installation of a selective catalytic reduction (SCR) or selective non-catalytic reduction (</w:t>
      </w:r>
      <w:proofErr w:type="spellStart"/>
      <w:r w:rsidRPr="00953047">
        <w:rPr>
          <w:rFonts w:ascii="Times New Roman" w:hAnsi="Times New Roman"/>
        </w:rPr>
        <w:t>SNCR</w:t>
      </w:r>
      <w:proofErr w:type="spellEnd"/>
      <w:r w:rsidRPr="00953047">
        <w:rPr>
          <w:rFonts w:ascii="Times New Roman" w:hAnsi="Times New Roman"/>
        </w:rPr>
        <w:t xml:space="preserve">) system, or other emission control technologies.  </w:t>
      </w:r>
      <w:r w:rsidR="000A4F65" w:rsidRPr="00953047">
        <w:rPr>
          <w:rFonts w:ascii="Times New Roman" w:hAnsi="Times New Roman"/>
        </w:rPr>
        <w:t xml:space="preserve">For this purpose, a unit will be considered "existing" after it has been in commercial operation for at least eight years.  </w:t>
      </w:r>
      <w:r w:rsidRPr="00953047">
        <w:rPr>
          <w:rFonts w:ascii="Times New Roman" w:hAnsi="Times New Roman"/>
        </w:rPr>
        <w:t>Air pollution control upgrades do not include the addition of low NO</w:t>
      </w:r>
      <w:r w:rsidRPr="00953047">
        <w:rPr>
          <w:rFonts w:ascii="Times New Roman" w:hAnsi="Times New Roman"/>
          <w:vertAlign w:val="subscript"/>
        </w:rPr>
        <w:t>x</w:t>
      </w:r>
      <w:r w:rsidRPr="00953047">
        <w:rPr>
          <w:rFonts w:ascii="Times New Roman" w:hAnsi="Times New Roman"/>
        </w:rPr>
        <w:t xml:space="preserve"> burners, overfired air techniques, gas reburning techniques, flue gas conditioning techniques for the control of NO</w:t>
      </w:r>
      <w:r w:rsidRPr="00953047">
        <w:rPr>
          <w:rFonts w:ascii="Times New Roman" w:hAnsi="Times New Roman"/>
          <w:vertAlign w:val="subscript"/>
        </w:rPr>
        <w:t>x</w:t>
      </w:r>
      <w:r w:rsidRPr="00953047">
        <w:rPr>
          <w:rFonts w:ascii="Times New Roman" w:hAnsi="Times New Roman"/>
        </w:rPr>
        <w:t xml:space="preserve"> emissions, projects involving upgrades or replacement of electrostatic precipitators, or addition of </w:t>
      </w:r>
      <w:r w:rsidR="005B1291" w:rsidRPr="00953047">
        <w:rPr>
          <w:rFonts w:ascii="Times New Roman" w:hAnsi="Times New Roman"/>
        </w:rPr>
        <w:t xml:space="preserve">an </w:t>
      </w:r>
      <w:r w:rsidRPr="00953047">
        <w:rPr>
          <w:rFonts w:ascii="Times New Roman" w:hAnsi="Times New Roman"/>
        </w:rPr>
        <w:t>activated carbon injection, or other sorbent injection for control of mercury.</w:t>
      </w:r>
    </w:p>
    <w:p w14:paraId="7DD72B75" w14:textId="77777777" w:rsidR="004A1282" w:rsidRPr="00953047" w:rsidRDefault="004A1282" w:rsidP="004A1282">
      <w:pPr>
        <w:rPr>
          <w:rFonts w:ascii="Times New Roman" w:hAnsi="Times New Roman"/>
        </w:rPr>
      </w:pPr>
    </w:p>
    <w:p w14:paraId="42AB1B6B" w14:textId="77777777" w:rsidR="004A1282" w:rsidRPr="00953047" w:rsidRDefault="004A1282" w:rsidP="004A1282">
      <w:pPr>
        <w:ind w:left="720" w:firstLine="720"/>
        <w:rPr>
          <w:rFonts w:ascii="Times New Roman" w:hAnsi="Times New Roman"/>
        </w:rPr>
      </w:pPr>
      <w:r w:rsidRPr="00953047">
        <w:rPr>
          <w:rFonts w:ascii="Times New Roman" w:hAnsi="Times New Roman"/>
        </w:rPr>
        <w:t>2)</w:t>
      </w:r>
      <w:r w:rsidRPr="00953047">
        <w:rPr>
          <w:rFonts w:ascii="Times New Roman" w:hAnsi="Times New Roman"/>
        </w:rPr>
        <w:tab/>
        <w:t>Clean coal technologies projects include:</w:t>
      </w:r>
    </w:p>
    <w:p w14:paraId="3947B1B6" w14:textId="77777777" w:rsidR="004A1282" w:rsidRPr="00953047" w:rsidRDefault="004A1282" w:rsidP="004A1282">
      <w:pPr>
        <w:rPr>
          <w:rFonts w:ascii="Times New Roman" w:hAnsi="Times New Roman"/>
        </w:rPr>
      </w:pPr>
    </w:p>
    <w:p w14:paraId="0E7964CB" w14:textId="77777777" w:rsidR="004A1282" w:rsidRPr="00953047" w:rsidRDefault="004A1282" w:rsidP="004A1282">
      <w:pPr>
        <w:ind w:left="1440" w:firstLine="720"/>
        <w:rPr>
          <w:rFonts w:ascii="Times New Roman" w:hAnsi="Times New Roman"/>
        </w:rPr>
      </w:pPr>
      <w:r w:rsidRPr="00953047">
        <w:rPr>
          <w:rFonts w:ascii="Times New Roman" w:hAnsi="Times New Roman"/>
        </w:rPr>
        <w:t>A)</w:t>
      </w:r>
      <w:r w:rsidRPr="00953047">
        <w:rPr>
          <w:rFonts w:ascii="Times New Roman" w:hAnsi="Times New Roman"/>
        </w:rPr>
        <w:tab/>
        <w:t>Integrated gasification combined cycle (IGCC) plants.</w:t>
      </w:r>
    </w:p>
    <w:p w14:paraId="621C72C5" w14:textId="77777777" w:rsidR="004A1282" w:rsidRPr="00953047" w:rsidRDefault="004A1282" w:rsidP="004A1282">
      <w:pPr>
        <w:rPr>
          <w:rFonts w:ascii="Times New Roman" w:hAnsi="Times New Roman"/>
        </w:rPr>
      </w:pPr>
    </w:p>
    <w:p w14:paraId="786BE427" w14:textId="77777777" w:rsidR="004A1282" w:rsidRPr="00953047" w:rsidRDefault="004A1282" w:rsidP="000A4F65">
      <w:pPr>
        <w:ind w:left="2880" w:hanging="720"/>
        <w:rPr>
          <w:rFonts w:ascii="Times New Roman" w:hAnsi="Times New Roman"/>
        </w:rPr>
      </w:pPr>
      <w:r w:rsidRPr="00953047">
        <w:rPr>
          <w:rFonts w:ascii="Times New Roman" w:hAnsi="Times New Roman"/>
        </w:rPr>
        <w:lastRenderedPageBreak/>
        <w:t>B)</w:t>
      </w:r>
      <w:r w:rsidRPr="00953047">
        <w:rPr>
          <w:rFonts w:ascii="Times New Roman" w:hAnsi="Times New Roman"/>
        </w:rPr>
        <w:tab/>
        <w:t>Fluidized bed coal combustion</w:t>
      </w:r>
      <w:r w:rsidR="000A4F65" w:rsidRPr="00953047">
        <w:rPr>
          <w:rFonts w:ascii="Times New Roman" w:hAnsi="Times New Roman"/>
        </w:rPr>
        <w:t xml:space="preserve"> that </w:t>
      </w:r>
      <w:r w:rsidR="00E2186A" w:rsidRPr="00953047">
        <w:rPr>
          <w:rFonts w:ascii="Times New Roman" w:hAnsi="Times New Roman"/>
        </w:rPr>
        <w:t xml:space="preserve">commenced </w:t>
      </w:r>
      <w:r w:rsidR="000A4F65" w:rsidRPr="00953047">
        <w:rPr>
          <w:rFonts w:ascii="Times New Roman" w:hAnsi="Times New Roman"/>
        </w:rPr>
        <w:t>operation prior to December 31, 2006</w:t>
      </w:r>
      <w:r w:rsidRPr="00953047">
        <w:rPr>
          <w:rFonts w:ascii="Times New Roman" w:hAnsi="Times New Roman"/>
        </w:rPr>
        <w:t>.</w:t>
      </w:r>
    </w:p>
    <w:p w14:paraId="5E1C9E48" w14:textId="77777777" w:rsidR="004A1282" w:rsidRPr="00953047" w:rsidRDefault="004A1282" w:rsidP="004A1282">
      <w:pPr>
        <w:rPr>
          <w:rFonts w:ascii="Times New Roman" w:hAnsi="Times New Roman"/>
        </w:rPr>
      </w:pPr>
    </w:p>
    <w:p w14:paraId="0AF12293" w14:textId="77777777" w:rsidR="004A1282" w:rsidRPr="00953047" w:rsidRDefault="004A1282" w:rsidP="004A1282">
      <w:pPr>
        <w:ind w:left="1440" w:hanging="720"/>
        <w:rPr>
          <w:rFonts w:ascii="Times New Roman" w:hAnsi="Times New Roman"/>
        </w:rPr>
      </w:pPr>
      <w:r w:rsidRPr="00953047">
        <w:rPr>
          <w:rFonts w:ascii="Times New Roman" w:hAnsi="Times New Roman"/>
        </w:rPr>
        <w:t>d)</w:t>
      </w:r>
      <w:r w:rsidRPr="00953047">
        <w:rPr>
          <w:rFonts w:ascii="Times New Roman" w:hAnsi="Times New Roman"/>
        </w:rPr>
        <w:tab/>
        <w:t>In addition to those projects excluded in subsections (a) through (c) of this Section, the following projects are also not energy efficiency and conservation, renewable energy, or clean technology projects:</w:t>
      </w:r>
    </w:p>
    <w:p w14:paraId="5FC822E3" w14:textId="77777777" w:rsidR="004A1282" w:rsidRPr="00953047" w:rsidRDefault="004A1282" w:rsidP="004A1282">
      <w:pPr>
        <w:rPr>
          <w:rFonts w:ascii="Times New Roman" w:hAnsi="Times New Roman"/>
        </w:rPr>
      </w:pPr>
    </w:p>
    <w:p w14:paraId="1BEF553B" w14:textId="77777777" w:rsidR="004A1282" w:rsidRPr="00953047" w:rsidRDefault="004A1282" w:rsidP="004A1282">
      <w:pPr>
        <w:ind w:left="720" w:firstLine="720"/>
        <w:rPr>
          <w:rFonts w:ascii="Times New Roman" w:hAnsi="Times New Roman"/>
        </w:rPr>
      </w:pPr>
      <w:r w:rsidRPr="00953047">
        <w:rPr>
          <w:rFonts w:ascii="Times New Roman" w:hAnsi="Times New Roman"/>
        </w:rPr>
        <w:t>1)</w:t>
      </w:r>
      <w:r w:rsidRPr="00953047">
        <w:rPr>
          <w:rFonts w:ascii="Times New Roman" w:hAnsi="Times New Roman"/>
        </w:rPr>
        <w:tab/>
        <w:t>Nuclear power projects.</w:t>
      </w:r>
    </w:p>
    <w:p w14:paraId="47A56816" w14:textId="77777777" w:rsidR="004A1282" w:rsidRPr="00953047" w:rsidRDefault="004A1282" w:rsidP="004A1282">
      <w:pPr>
        <w:rPr>
          <w:rFonts w:ascii="Times New Roman" w:hAnsi="Times New Roman"/>
        </w:rPr>
      </w:pPr>
    </w:p>
    <w:p w14:paraId="2F9701EA" w14:textId="77777777" w:rsidR="004A1282" w:rsidRPr="00953047" w:rsidRDefault="004A1282" w:rsidP="004A1282">
      <w:pPr>
        <w:ind w:left="2160" w:hanging="720"/>
        <w:rPr>
          <w:rFonts w:ascii="Times New Roman" w:hAnsi="Times New Roman"/>
        </w:rPr>
      </w:pPr>
      <w:r w:rsidRPr="00953047">
        <w:rPr>
          <w:rFonts w:ascii="Times New Roman" w:hAnsi="Times New Roman"/>
        </w:rPr>
        <w:t>2)</w:t>
      </w:r>
      <w:r w:rsidRPr="00953047">
        <w:rPr>
          <w:rFonts w:ascii="Times New Roman" w:hAnsi="Times New Roman"/>
        </w:rPr>
        <w:tab/>
        <w:t xml:space="preserve">Projects required to meet emission standards or technology requirements under State or federal law or regulation, except </w:t>
      </w:r>
      <w:proofErr w:type="gramStart"/>
      <w:r w:rsidRPr="00953047">
        <w:rPr>
          <w:rFonts w:ascii="Times New Roman" w:hAnsi="Times New Roman"/>
        </w:rPr>
        <w:t>that allowances</w:t>
      </w:r>
      <w:proofErr w:type="gramEnd"/>
      <w:r w:rsidRPr="00953047">
        <w:rPr>
          <w:rFonts w:ascii="Times New Roman" w:hAnsi="Times New Roman"/>
        </w:rPr>
        <w:t xml:space="preserve"> may be allocated for projects undertaken pursuant to Section 225.233</w:t>
      </w:r>
      <w:r w:rsidR="000A4F65" w:rsidRPr="00953047">
        <w:rPr>
          <w:rFonts w:ascii="Times New Roman" w:hAnsi="Times New Roman"/>
        </w:rPr>
        <w:t xml:space="preserve"> or Subpart F</w:t>
      </w:r>
      <w:r w:rsidRPr="00953047">
        <w:rPr>
          <w:rFonts w:ascii="Times New Roman" w:hAnsi="Times New Roman"/>
        </w:rPr>
        <w:t xml:space="preserve">. </w:t>
      </w:r>
    </w:p>
    <w:p w14:paraId="4F313364" w14:textId="77777777" w:rsidR="004A1282" w:rsidRPr="00953047" w:rsidRDefault="004A1282" w:rsidP="004A1282">
      <w:pPr>
        <w:rPr>
          <w:rFonts w:ascii="Times New Roman" w:hAnsi="Times New Roman"/>
        </w:rPr>
      </w:pPr>
    </w:p>
    <w:p w14:paraId="2D8D64D0" w14:textId="77777777" w:rsidR="004A1282" w:rsidRPr="00953047" w:rsidRDefault="004A1282" w:rsidP="004A1282">
      <w:pPr>
        <w:ind w:left="2160" w:hanging="720"/>
        <w:rPr>
          <w:rFonts w:ascii="Times New Roman" w:hAnsi="Times New Roman"/>
        </w:rPr>
      </w:pPr>
      <w:r w:rsidRPr="00953047">
        <w:rPr>
          <w:rFonts w:ascii="Times New Roman" w:hAnsi="Times New Roman"/>
        </w:rPr>
        <w:t>3)</w:t>
      </w:r>
      <w:r w:rsidRPr="00953047">
        <w:rPr>
          <w:rFonts w:ascii="Times New Roman" w:hAnsi="Times New Roman"/>
        </w:rPr>
        <w:tab/>
        <w:t xml:space="preserve">Projects used to meet the requirements of a court order or consent decree, except </w:t>
      </w:r>
      <w:proofErr w:type="gramStart"/>
      <w:r w:rsidRPr="00953047">
        <w:rPr>
          <w:rFonts w:ascii="Times New Roman" w:hAnsi="Times New Roman"/>
        </w:rPr>
        <w:t>that allowances</w:t>
      </w:r>
      <w:proofErr w:type="gramEnd"/>
      <w:r w:rsidRPr="00953047">
        <w:rPr>
          <w:rFonts w:ascii="Times New Roman" w:hAnsi="Times New Roman"/>
        </w:rPr>
        <w:t xml:space="preserve"> may be allocated for:</w:t>
      </w:r>
    </w:p>
    <w:p w14:paraId="24613F1B" w14:textId="77777777" w:rsidR="004A1282" w:rsidRPr="00953047" w:rsidRDefault="004A1282" w:rsidP="004A1282">
      <w:pPr>
        <w:rPr>
          <w:rFonts w:ascii="Times New Roman" w:hAnsi="Times New Roman"/>
        </w:rPr>
      </w:pPr>
    </w:p>
    <w:p w14:paraId="41BEA37C" w14:textId="77777777" w:rsidR="004A1282" w:rsidRPr="00953047" w:rsidRDefault="004A1282" w:rsidP="004A1282">
      <w:pPr>
        <w:ind w:left="2880" w:hanging="720"/>
        <w:rPr>
          <w:rFonts w:ascii="Times New Roman" w:hAnsi="Times New Roman"/>
        </w:rPr>
      </w:pPr>
      <w:r w:rsidRPr="00953047">
        <w:rPr>
          <w:rFonts w:ascii="Times New Roman" w:hAnsi="Times New Roman"/>
        </w:rPr>
        <w:t>A)</w:t>
      </w:r>
      <w:r w:rsidRPr="00953047">
        <w:rPr>
          <w:rFonts w:ascii="Times New Roman" w:hAnsi="Times New Roman"/>
        </w:rPr>
        <w:tab/>
        <w:t xml:space="preserve">Emission rates or limits achieved that are lower than what is required to meet the emission rates or limits for </w:t>
      </w:r>
      <w:proofErr w:type="spellStart"/>
      <w:r w:rsidRPr="00953047">
        <w:rPr>
          <w:rFonts w:ascii="Times New Roman" w:hAnsi="Times New Roman"/>
        </w:rPr>
        <w:t>SO</w:t>
      </w:r>
      <w:r w:rsidRPr="00953047">
        <w:rPr>
          <w:rFonts w:ascii="Times New Roman" w:hAnsi="Times New Roman"/>
          <w:vertAlign w:val="subscript"/>
        </w:rPr>
        <w:t>2</w:t>
      </w:r>
      <w:proofErr w:type="spellEnd"/>
      <w:r w:rsidRPr="00953047">
        <w:rPr>
          <w:rFonts w:ascii="Times New Roman" w:hAnsi="Times New Roman"/>
        </w:rPr>
        <w:t xml:space="preserve"> or NO</w:t>
      </w:r>
      <w:r w:rsidRPr="00953047">
        <w:rPr>
          <w:rFonts w:ascii="Times New Roman" w:hAnsi="Times New Roman"/>
          <w:vertAlign w:val="subscript"/>
        </w:rPr>
        <w:t>x</w:t>
      </w:r>
      <w:r w:rsidRPr="00953047">
        <w:rPr>
          <w:rFonts w:ascii="Times New Roman" w:hAnsi="Times New Roman"/>
        </w:rPr>
        <w:t>, or for installing a baghouse as provided for in a court order or consent decree entered into before May 30, 2006.</w:t>
      </w:r>
    </w:p>
    <w:p w14:paraId="49929A1F" w14:textId="77777777" w:rsidR="004A1282" w:rsidRPr="00953047" w:rsidRDefault="004A1282" w:rsidP="00953047">
      <w:pPr>
        <w:rPr>
          <w:rFonts w:ascii="Times New Roman" w:hAnsi="Times New Roman"/>
        </w:rPr>
      </w:pPr>
    </w:p>
    <w:p w14:paraId="182F7B72" w14:textId="77777777" w:rsidR="004A1282" w:rsidRPr="00953047" w:rsidRDefault="004A1282" w:rsidP="004A1282">
      <w:pPr>
        <w:ind w:left="2880" w:hanging="720"/>
        <w:rPr>
          <w:rFonts w:ascii="Times New Roman" w:hAnsi="Times New Roman"/>
        </w:rPr>
      </w:pPr>
      <w:r w:rsidRPr="00953047">
        <w:rPr>
          <w:rFonts w:ascii="Times New Roman" w:hAnsi="Times New Roman"/>
        </w:rPr>
        <w:t>B)</w:t>
      </w:r>
      <w:r w:rsidRPr="00953047">
        <w:rPr>
          <w:rFonts w:ascii="Times New Roman" w:hAnsi="Times New Roman"/>
        </w:rPr>
        <w:tab/>
        <w:t>Projects used to meet the requirements of a court order or consent decree entered into on or after May 30, 2006, if the court order or consent decree does not specifically preclude such allocations.</w:t>
      </w:r>
    </w:p>
    <w:p w14:paraId="709F7244" w14:textId="77777777" w:rsidR="004A1282" w:rsidRPr="00953047" w:rsidRDefault="004A1282" w:rsidP="004A1282">
      <w:pPr>
        <w:rPr>
          <w:rFonts w:ascii="Times New Roman" w:hAnsi="Times New Roman"/>
        </w:rPr>
      </w:pPr>
    </w:p>
    <w:p w14:paraId="2FEFA133" w14:textId="77777777" w:rsidR="004A1282" w:rsidRPr="00953047" w:rsidRDefault="004A1282" w:rsidP="004A1282">
      <w:pPr>
        <w:ind w:left="720" w:firstLine="720"/>
        <w:rPr>
          <w:rFonts w:ascii="Times New Roman" w:hAnsi="Times New Roman"/>
        </w:rPr>
      </w:pPr>
      <w:r w:rsidRPr="00953047">
        <w:rPr>
          <w:rFonts w:ascii="Times New Roman" w:hAnsi="Times New Roman"/>
        </w:rPr>
        <w:t>4)</w:t>
      </w:r>
      <w:r w:rsidRPr="00953047">
        <w:rPr>
          <w:rFonts w:ascii="Times New Roman" w:hAnsi="Times New Roman"/>
        </w:rPr>
        <w:tab/>
        <w:t>A Supplemental Environmental Project (SEP).</w:t>
      </w:r>
    </w:p>
    <w:p w14:paraId="1707FD2B" w14:textId="77777777" w:rsidR="004A1282" w:rsidRPr="00953047" w:rsidRDefault="004A1282" w:rsidP="004A1282">
      <w:pPr>
        <w:rPr>
          <w:rFonts w:ascii="Times New Roman" w:hAnsi="Times New Roman"/>
        </w:rPr>
      </w:pPr>
    </w:p>
    <w:p w14:paraId="288813B8" w14:textId="77777777" w:rsidR="004A1282" w:rsidRPr="00953047" w:rsidRDefault="004A1282" w:rsidP="004A1282">
      <w:pPr>
        <w:ind w:left="1440" w:hanging="720"/>
        <w:rPr>
          <w:rFonts w:ascii="Times New Roman" w:hAnsi="Times New Roman"/>
        </w:rPr>
      </w:pPr>
      <w:r w:rsidRPr="00953047">
        <w:rPr>
          <w:rFonts w:ascii="Times New Roman" w:hAnsi="Times New Roman"/>
        </w:rPr>
        <w:t>e)</w:t>
      </w:r>
      <w:r w:rsidRPr="00953047">
        <w:rPr>
          <w:rFonts w:ascii="Times New Roman" w:hAnsi="Times New Roman"/>
        </w:rPr>
        <w:tab/>
        <w:t xml:space="preserve">Applications for projects implemented and located in Illinois that are not specifically listed in subsections (a) through (c) of this Section, and that are not specifically excluded by definition in subsections (a) through (c) of this Section or by specific exclusion in subsection (d) of this Section, may be submitted to the Agency.  The application must designate which category or categories from those listed in subsections (a)(1) through (c)(2)(B) of this Section best fit the proposed project and the applicable formula pursuant to Section 225.565(b) to calculate the number of allowances that it is requesting. </w:t>
      </w:r>
      <w:r w:rsidR="00B71175" w:rsidRPr="00953047">
        <w:rPr>
          <w:rFonts w:ascii="Times New Roman" w:hAnsi="Times New Roman"/>
        </w:rPr>
        <w:t xml:space="preserve"> </w:t>
      </w:r>
      <w:r w:rsidRPr="00953047">
        <w:rPr>
          <w:rFonts w:ascii="Times New Roman" w:hAnsi="Times New Roman"/>
        </w:rPr>
        <w:t>The Agency will determine whether the application is approvable based on a sufficient demonstration by the project sponsor that the project is a new type of energy efficiency, renewable energy, or clean technology project, similar in its effects as the projects specifically listed in subsection</w:t>
      </w:r>
      <w:r w:rsidR="005B1291" w:rsidRPr="00953047">
        <w:rPr>
          <w:rFonts w:ascii="Times New Roman" w:hAnsi="Times New Roman"/>
        </w:rPr>
        <w:t>s</w:t>
      </w:r>
      <w:r w:rsidRPr="00953047">
        <w:rPr>
          <w:rFonts w:ascii="Times New Roman" w:hAnsi="Times New Roman"/>
        </w:rPr>
        <w:t xml:space="preserve"> (a) through (c) of this Section.</w:t>
      </w:r>
    </w:p>
    <w:p w14:paraId="07693D0F" w14:textId="77777777" w:rsidR="004A1282" w:rsidRPr="00953047" w:rsidRDefault="004A1282" w:rsidP="004A1282">
      <w:pPr>
        <w:rPr>
          <w:rFonts w:ascii="Times New Roman" w:hAnsi="Times New Roman"/>
        </w:rPr>
      </w:pPr>
    </w:p>
    <w:p w14:paraId="6B58194D" w14:textId="77777777" w:rsidR="004A1282" w:rsidRPr="00953047" w:rsidRDefault="004A1282" w:rsidP="004A1282">
      <w:pPr>
        <w:ind w:left="1440" w:hanging="720"/>
        <w:rPr>
          <w:rFonts w:ascii="Times New Roman" w:hAnsi="Times New Roman"/>
        </w:rPr>
      </w:pPr>
      <w:r w:rsidRPr="00953047">
        <w:rPr>
          <w:rFonts w:ascii="Times New Roman" w:hAnsi="Times New Roman"/>
        </w:rPr>
        <w:t>f)</w:t>
      </w:r>
      <w:r w:rsidRPr="00953047">
        <w:rPr>
          <w:rFonts w:ascii="Times New Roman" w:hAnsi="Times New Roman"/>
        </w:rPr>
        <w:tab/>
        <w:t>Early adopter projects include projects that meet the criteria for any energy efficiency and conservation, renewable energy, or clean technology projects listed in subsections (a) , (b), (c), and (e) of this Section and commence construction between July 1, 2006 and December 31, 2012.</w:t>
      </w:r>
    </w:p>
    <w:p w14:paraId="2DCF894C" w14:textId="77777777" w:rsidR="004A1282" w:rsidRPr="00953047" w:rsidRDefault="004A1282" w:rsidP="00953047">
      <w:pPr>
        <w:rPr>
          <w:rFonts w:ascii="Times New Roman" w:hAnsi="Times New Roman"/>
        </w:rPr>
      </w:pPr>
    </w:p>
    <w:p w14:paraId="0DD2F8DC" w14:textId="77777777" w:rsidR="004A1282" w:rsidRPr="00953047" w:rsidRDefault="004A1282" w:rsidP="008B2EEF">
      <w:pPr>
        <w:ind w:left="720"/>
        <w:rPr>
          <w:rFonts w:ascii="Times New Roman" w:hAnsi="Times New Roman"/>
        </w:rPr>
      </w:pPr>
      <w:r w:rsidRPr="00953047">
        <w:rPr>
          <w:rFonts w:ascii="Times New Roman" w:hAnsi="Times New Roman"/>
        </w:rPr>
        <w:lastRenderedPageBreak/>
        <w:t>(Source:  A</w:t>
      </w:r>
      <w:r w:rsidR="00273364" w:rsidRPr="00953047">
        <w:rPr>
          <w:rFonts w:ascii="Times New Roman" w:hAnsi="Times New Roman"/>
        </w:rPr>
        <w:t>dd</w:t>
      </w:r>
      <w:r w:rsidRPr="00953047">
        <w:rPr>
          <w:rFonts w:ascii="Times New Roman" w:hAnsi="Times New Roman"/>
        </w:rPr>
        <w:t xml:space="preserve">ed at 31 Ill. Reg. </w:t>
      </w:r>
      <w:r w:rsidR="008F3BE4" w:rsidRPr="00953047">
        <w:rPr>
          <w:rFonts w:ascii="Times New Roman" w:hAnsi="Times New Roman"/>
        </w:rPr>
        <w:t>12864</w:t>
      </w:r>
      <w:r w:rsidRPr="00953047">
        <w:rPr>
          <w:rFonts w:ascii="Times New Roman" w:hAnsi="Times New Roman"/>
        </w:rPr>
        <w:t xml:space="preserve">, effective </w:t>
      </w:r>
      <w:r w:rsidR="008F3BE4" w:rsidRPr="00953047">
        <w:rPr>
          <w:rFonts w:ascii="Times New Roman" w:hAnsi="Times New Roman"/>
        </w:rPr>
        <w:t>August 31, 2007</w:t>
      </w:r>
      <w:r w:rsidRPr="00953047">
        <w:rPr>
          <w:rFonts w:ascii="Times New Roman" w:hAnsi="Times New Roman"/>
        </w:rPr>
        <w:t>)</w:t>
      </w:r>
    </w:p>
    <w:sectPr w:rsidR="004A1282" w:rsidRPr="0095304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A356" w14:textId="77777777" w:rsidR="00D8133D" w:rsidRDefault="00D8133D">
      <w:r>
        <w:separator/>
      </w:r>
    </w:p>
  </w:endnote>
  <w:endnote w:type="continuationSeparator" w:id="0">
    <w:p w14:paraId="3D4B3F0D" w14:textId="77777777" w:rsidR="00D8133D" w:rsidRDefault="00D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D800" w14:textId="77777777" w:rsidR="00D8133D" w:rsidRDefault="00D8133D">
      <w:r>
        <w:separator/>
      </w:r>
    </w:p>
  </w:footnote>
  <w:footnote w:type="continuationSeparator" w:id="0">
    <w:p w14:paraId="37D705F8" w14:textId="77777777" w:rsidR="00D8133D" w:rsidRDefault="00D8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12FF"/>
    <w:multiLevelType w:val="hybridMultilevel"/>
    <w:tmpl w:val="00CA86FA"/>
    <w:lvl w:ilvl="0" w:tplc="D4D2FDD8">
      <w:start w:val="1"/>
      <w:numFmt w:val="decimal"/>
      <w:lvlText w:val="%1)"/>
      <w:lvlJc w:val="left"/>
      <w:pPr>
        <w:tabs>
          <w:tab w:val="num" w:pos="2160"/>
        </w:tabs>
        <w:ind w:left="2160" w:hanging="720"/>
      </w:pPr>
      <w:rPr>
        <w:rFonts w:hint="default"/>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59F7"/>
    <w:rsid w:val="00001F1D"/>
    <w:rsid w:val="00011A7D"/>
    <w:rsid w:val="000122C7"/>
    <w:rsid w:val="000158C8"/>
    <w:rsid w:val="000159F7"/>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4F65"/>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56B13"/>
    <w:rsid w:val="00163EEE"/>
    <w:rsid w:val="00164756"/>
    <w:rsid w:val="00165CF9"/>
    <w:rsid w:val="001830D0"/>
    <w:rsid w:val="001843F9"/>
    <w:rsid w:val="00193ABB"/>
    <w:rsid w:val="0019502A"/>
    <w:rsid w:val="001A6EDB"/>
    <w:rsid w:val="001B5F27"/>
    <w:rsid w:val="001B721D"/>
    <w:rsid w:val="001C1D61"/>
    <w:rsid w:val="001C71C2"/>
    <w:rsid w:val="001C7D95"/>
    <w:rsid w:val="001D0EBA"/>
    <w:rsid w:val="001D0EFC"/>
    <w:rsid w:val="001E3074"/>
    <w:rsid w:val="001F572B"/>
    <w:rsid w:val="001F5E90"/>
    <w:rsid w:val="002015E7"/>
    <w:rsid w:val="002047E2"/>
    <w:rsid w:val="00207D79"/>
    <w:rsid w:val="002133B1"/>
    <w:rsid w:val="00213BC5"/>
    <w:rsid w:val="0022052A"/>
    <w:rsid w:val="002209C0"/>
    <w:rsid w:val="00220B91"/>
    <w:rsid w:val="00225354"/>
    <w:rsid w:val="0023173C"/>
    <w:rsid w:val="002324A0"/>
    <w:rsid w:val="002325F1"/>
    <w:rsid w:val="002375DD"/>
    <w:rsid w:val="002507AD"/>
    <w:rsid w:val="002524EC"/>
    <w:rsid w:val="0026224A"/>
    <w:rsid w:val="002667B7"/>
    <w:rsid w:val="0027181F"/>
    <w:rsid w:val="00272138"/>
    <w:rsid w:val="002721C1"/>
    <w:rsid w:val="00272986"/>
    <w:rsid w:val="00273364"/>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A90"/>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1282"/>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86BF4"/>
    <w:rsid w:val="005901D4"/>
    <w:rsid w:val="005948A7"/>
    <w:rsid w:val="005A2494"/>
    <w:rsid w:val="005A73F7"/>
    <w:rsid w:val="005B1291"/>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2EEF"/>
    <w:rsid w:val="008B56EA"/>
    <w:rsid w:val="008B77D8"/>
    <w:rsid w:val="008C1560"/>
    <w:rsid w:val="008C4FAF"/>
    <w:rsid w:val="008C5359"/>
    <w:rsid w:val="008D7182"/>
    <w:rsid w:val="008E4486"/>
    <w:rsid w:val="008E68BC"/>
    <w:rsid w:val="008F2BEE"/>
    <w:rsid w:val="008F3BE4"/>
    <w:rsid w:val="009053C8"/>
    <w:rsid w:val="00910413"/>
    <w:rsid w:val="009168BC"/>
    <w:rsid w:val="00921F8B"/>
    <w:rsid w:val="00923DDE"/>
    <w:rsid w:val="00934057"/>
    <w:rsid w:val="00935A8C"/>
    <w:rsid w:val="00944E3D"/>
    <w:rsid w:val="00950386"/>
    <w:rsid w:val="00953047"/>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5"/>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4785"/>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FB1"/>
    <w:rsid w:val="00D46468"/>
    <w:rsid w:val="00D55B37"/>
    <w:rsid w:val="00D5634E"/>
    <w:rsid w:val="00D678B6"/>
    <w:rsid w:val="00D70D8F"/>
    <w:rsid w:val="00D76B84"/>
    <w:rsid w:val="00D77DCF"/>
    <w:rsid w:val="00D8133D"/>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186A"/>
    <w:rsid w:val="00E24167"/>
    <w:rsid w:val="00E24878"/>
    <w:rsid w:val="00E33CF0"/>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AFF"/>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85703"/>
    <w:rsid w:val="00F942E4"/>
    <w:rsid w:val="00F942E7"/>
    <w:rsid w:val="00F953D5"/>
    <w:rsid w:val="00F97D67"/>
    <w:rsid w:val="00FA19DB"/>
    <w:rsid w:val="00FB6CE4"/>
    <w:rsid w:val="00FC18E5"/>
    <w:rsid w:val="00FC2BF7"/>
    <w:rsid w:val="00FC3252"/>
    <w:rsid w:val="00FC34CE"/>
    <w:rsid w:val="00FC7A26"/>
    <w:rsid w:val="00FD25DA"/>
    <w:rsid w:val="00FD38AB"/>
    <w:rsid w:val="00FD7C4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BC429"/>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28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4A1282"/>
    <w:pPr>
      <w:ind w:firstLine="720"/>
    </w:pPr>
    <w:rPr>
      <w:szCs w:val="20"/>
    </w:rPr>
  </w:style>
  <w:style w:type="paragraph" w:styleId="BodyTextIndent">
    <w:name w:val="Body Text Indent"/>
    <w:basedOn w:val="Normal"/>
    <w:rsid w:val="004A1282"/>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2025-01-13T21:29:00Z</dcterms:modified>
</cp:coreProperties>
</file>