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AD" w:rsidRDefault="00BA6AAD" w:rsidP="00BA6AAD">
      <w:pPr>
        <w:widowControl w:val="0"/>
        <w:autoSpaceDE w:val="0"/>
        <w:autoSpaceDN w:val="0"/>
        <w:adjustRightInd w:val="0"/>
      </w:pPr>
      <w:bookmarkStart w:id="0" w:name="_GoBack"/>
      <w:bookmarkEnd w:id="0"/>
    </w:p>
    <w:p w:rsidR="00BA6AAD" w:rsidRDefault="00BA6AAD" w:rsidP="00BA6AAD">
      <w:pPr>
        <w:widowControl w:val="0"/>
        <w:autoSpaceDE w:val="0"/>
        <w:autoSpaceDN w:val="0"/>
        <w:adjustRightInd w:val="0"/>
        <w:rPr>
          <w:b/>
          <w:bCs/>
        </w:rPr>
      </w:pPr>
      <w:r>
        <w:rPr>
          <w:b/>
          <w:bCs/>
        </w:rPr>
        <w:t xml:space="preserve">Section 217.760  </w:t>
      </w:r>
      <w:proofErr w:type="spellStart"/>
      <w:r w:rsidR="00372280" w:rsidRPr="00372280">
        <w:rPr>
          <w:b/>
          <w:bCs/>
        </w:rPr>
        <w:t>NO</w:t>
      </w:r>
      <w:r w:rsidR="00372280" w:rsidRPr="00372280">
        <w:rPr>
          <w:b/>
          <w:bCs/>
          <w:vertAlign w:val="subscript"/>
        </w:rPr>
        <w:t>x</w:t>
      </w:r>
      <w:proofErr w:type="spellEnd"/>
      <w:r w:rsidR="00372280" w:rsidRPr="00372280">
        <w:rPr>
          <w:b/>
          <w:bCs/>
        </w:rPr>
        <w:t xml:space="preserve"> Trading Budget</w:t>
      </w:r>
    </w:p>
    <w:p w:rsidR="00BA6AAD" w:rsidRDefault="00BA6AAD" w:rsidP="00BA6AAD">
      <w:pPr>
        <w:widowControl w:val="0"/>
        <w:autoSpaceDE w:val="0"/>
        <w:autoSpaceDN w:val="0"/>
        <w:adjustRightInd w:val="0"/>
        <w:rPr>
          <w:b/>
          <w:bCs/>
        </w:rPr>
      </w:pPr>
    </w:p>
    <w:p w:rsidR="00BA6AAD" w:rsidRDefault="00BA6AAD" w:rsidP="00BA6AAD">
      <w:pPr>
        <w:widowControl w:val="0"/>
        <w:autoSpaceDE w:val="0"/>
        <w:autoSpaceDN w:val="0"/>
        <w:adjustRightInd w:val="0"/>
      </w:pPr>
      <w:r w:rsidRPr="00553851">
        <w:t xml:space="preserve">The </w:t>
      </w:r>
      <w:proofErr w:type="spellStart"/>
      <w:r w:rsidRPr="00553851">
        <w:t>NO</w:t>
      </w:r>
      <w:r w:rsidRPr="00553851">
        <w:rPr>
          <w:vertAlign w:val="subscript"/>
        </w:rPr>
        <w:t>x</w:t>
      </w:r>
      <w:proofErr w:type="spellEnd"/>
      <w:r w:rsidR="004E7A6D">
        <w:rPr>
          <w:vertAlign w:val="subscript"/>
        </w:rPr>
        <w:t xml:space="preserve"> </w:t>
      </w:r>
      <w:r w:rsidR="004E7A6D">
        <w:t xml:space="preserve">trading budget available for </w:t>
      </w:r>
      <w:r>
        <w:t xml:space="preserve">allowance allocations for each control period shall be determined as follows: </w:t>
      </w:r>
    </w:p>
    <w:p w:rsidR="001E1D57" w:rsidRDefault="001E1D57" w:rsidP="00BA6AAD">
      <w:pPr>
        <w:widowControl w:val="0"/>
        <w:autoSpaceDE w:val="0"/>
        <w:autoSpaceDN w:val="0"/>
        <w:adjustRightInd w:val="0"/>
      </w:pPr>
    </w:p>
    <w:p w:rsidR="00BA6AAD" w:rsidRDefault="00BA6AAD" w:rsidP="00BA6AAD">
      <w:pPr>
        <w:widowControl w:val="0"/>
        <w:autoSpaceDE w:val="0"/>
        <w:autoSpaceDN w:val="0"/>
        <w:adjustRightInd w:val="0"/>
        <w:ind w:left="1440" w:hanging="720"/>
      </w:pPr>
      <w:r>
        <w:t>a)</w:t>
      </w:r>
      <w:r>
        <w:tab/>
        <w:t xml:space="preserve">The total base EGU trading budget is 30,701 tons per control period subject, however, to the following: </w:t>
      </w:r>
    </w:p>
    <w:p w:rsidR="001E1D57" w:rsidRDefault="001E1D57" w:rsidP="00BA6AAD">
      <w:pPr>
        <w:widowControl w:val="0"/>
        <w:autoSpaceDE w:val="0"/>
        <w:autoSpaceDN w:val="0"/>
        <w:adjustRightInd w:val="0"/>
        <w:ind w:left="2160" w:hanging="720"/>
      </w:pPr>
    </w:p>
    <w:p w:rsidR="00BA6AAD" w:rsidRDefault="00BA6AAD" w:rsidP="00BA6AAD">
      <w:pPr>
        <w:widowControl w:val="0"/>
        <w:autoSpaceDE w:val="0"/>
        <w:autoSpaceDN w:val="0"/>
        <w:adjustRightInd w:val="0"/>
        <w:ind w:left="2160" w:hanging="720"/>
      </w:pPr>
      <w:r>
        <w:t>1)</w:t>
      </w:r>
      <w:r>
        <w:tab/>
        <w:t xml:space="preserve">In 2004 through 2006, 5% of this number shall be allocated to the new source set-aside under Section 217.768 of this Part, resulting in an EGU trading budget of 29,166 tons available for allocation per control period; and </w:t>
      </w:r>
    </w:p>
    <w:p w:rsidR="001E1D57" w:rsidRDefault="001E1D57" w:rsidP="00BA6AAD">
      <w:pPr>
        <w:widowControl w:val="0"/>
        <w:autoSpaceDE w:val="0"/>
        <w:autoSpaceDN w:val="0"/>
        <w:adjustRightInd w:val="0"/>
        <w:ind w:left="2160" w:hanging="720"/>
      </w:pPr>
    </w:p>
    <w:p w:rsidR="00BA6AAD" w:rsidRDefault="00BA6AAD" w:rsidP="00BA6AAD">
      <w:pPr>
        <w:widowControl w:val="0"/>
        <w:autoSpaceDE w:val="0"/>
        <w:autoSpaceDN w:val="0"/>
        <w:adjustRightInd w:val="0"/>
        <w:ind w:left="2160" w:hanging="720"/>
      </w:pPr>
      <w:r>
        <w:t>2)</w:t>
      </w:r>
      <w:r>
        <w:tab/>
        <w:t xml:space="preserve">In 2007 and thereafter, 2% of this amount shall be allocated to the new source set-aside, resulting in an EGU trading budget of 30,087 tons available for allocation per control period. </w:t>
      </w:r>
    </w:p>
    <w:p w:rsidR="001E1D57" w:rsidRDefault="001E1D57" w:rsidP="00BA6AAD">
      <w:pPr>
        <w:widowControl w:val="0"/>
        <w:autoSpaceDE w:val="0"/>
        <w:autoSpaceDN w:val="0"/>
        <w:adjustRightInd w:val="0"/>
        <w:ind w:left="1440" w:hanging="720"/>
      </w:pPr>
    </w:p>
    <w:p w:rsidR="00BA6AAD" w:rsidRDefault="00BA6AAD" w:rsidP="00BA6AAD">
      <w:pPr>
        <w:widowControl w:val="0"/>
        <w:autoSpaceDE w:val="0"/>
        <w:autoSpaceDN w:val="0"/>
        <w:adjustRightInd w:val="0"/>
        <w:ind w:left="1440" w:hanging="720"/>
      </w:pPr>
      <w:r>
        <w:t>b)</w:t>
      </w:r>
      <w:r>
        <w:tab/>
        <w:t xml:space="preserve">The Agency must adjust the total base EGU trading budget available for allocation in subsection (a) of this Section to remove allowances from budget EGUs opting to become exempt pursuant to the requirements for low-emitters in Section 217.754(c)(4) of this Part. </w:t>
      </w:r>
    </w:p>
    <w:p w:rsidR="001E1D57" w:rsidRDefault="001E1D57" w:rsidP="00BA6AAD">
      <w:pPr>
        <w:widowControl w:val="0"/>
        <w:autoSpaceDE w:val="0"/>
        <w:autoSpaceDN w:val="0"/>
        <w:adjustRightInd w:val="0"/>
        <w:ind w:left="1440" w:hanging="720"/>
      </w:pPr>
    </w:p>
    <w:p w:rsidR="00BA6AAD" w:rsidRDefault="00BA6AAD" w:rsidP="00BA6AAD">
      <w:pPr>
        <w:widowControl w:val="0"/>
        <w:autoSpaceDE w:val="0"/>
        <w:autoSpaceDN w:val="0"/>
        <w:adjustRightInd w:val="0"/>
        <w:ind w:left="1440" w:hanging="720"/>
      </w:pPr>
      <w:r>
        <w:t>c)</w:t>
      </w:r>
      <w:r>
        <w:tab/>
        <w:t xml:space="preserve">If USEPA adjusts the total base EGU trading budget for any reason, the Agency will adjust the budget pro rata. </w:t>
      </w:r>
    </w:p>
    <w:p w:rsidR="00BA6AAD" w:rsidRDefault="00BA6AAD" w:rsidP="00BA6AAD">
      <w:pPr>
        <w:widowControl w:val="0"/>
        <w:autoSpaceDE w:val="0"/>
        <w:autoSpaceDN w:val="0"/>
        <w:adjustRightInd w:val="0"/>
        <w:ind w:left="1440" w:hanging="720"/>
      </w:pPr>
    </w:p>
    <w:p w:rsidR="00BA6AAD" w:rsidRDefault="00BA6AAD" w:rsidP="00BA6AAD">
      <w:pPr>
        <w:widowControl w:val="0"/>
        <w:autoSpaceDE w:val="0"/>
        <w:autoSpaceDN w:val="0"/>
        <w:adjustRightInd w:val="0"/>
        <w:ind w:left="1440" w:hanging="720"/>
      </w:pPr>
      <w:r>
        <w:t xml:space="preserve">(Source:  Added at 25 Ill. Reg. 128, effective December 26, 2000) </w:t>
      </w:r>
    </w:p>
    <w:sectPr w:rsidR="00BA6AAD" w:rsidSect="00BA6A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AAD"/>
    <w:rsid w:val="001E1D57"/>
    <w:rsid w:val="00372280"/>
    <w:rsid w:val="004E7A6D"/>
    <w:rsid w:val="00553851"/>
    <w:rsid w:val="005C3366"/>
    <w:rsid w:val="006E2DB0"/>
    <w:rsid w:val="009B06EB"/>
    <w:rsid w:val="00BA6AAD"/>
    <w:rsid w:val="00FB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