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675" w:rsidRDefault="00DF4675" w:rsidP="00DF4675">
      <w:pPr>
        <w:widowControl w:val="0"/>
        <w:autoSpaceDE w:val="0"/>
        <w:autoSpaceDN w:val="0"/>
        <w:adjustRightInd w:val="0"/>
      </w:pPr>
      <w:bookmarkStart w:id="0" w:name="_GoBack"/>
      <w:bookmarkEnd w:id="0"/>
    </w:p>
    <w:p w:rsidR="00DF4675" w:rsidRDefault="00DF4675" w:rsidP="00DF4675">
      <w:pPr>
        <w:widowControl w:val="0"/>
        <w:autoSpaceDE w:val="0"/>
        <w:autoSpaceDN w:val="0"/>
        <w:adjustRightInd w:val="0"/>
      </w:pPr>
      <w:r>
        <w:rPr>
          <w:b/>
          <w:bCs/>
        </w:rPr>
        <w:t>Section 212.304  Storage Piles</w:t>
      </w:r>
      <w:r>
        <w:t xml:space="preserve"> </w:t>
      </w:r>
    </w:p>
    <w:p w:rsidR="00DF4675" w:rsidRDefault="00DF4675" w:rsidP="00DF4675">
      <w:pPr>
        <w:widowControl w:val="0"/>
        <w:autoSpaceDE w:val="0"/>
        <w:autoSpaceDN w:val="0"/>
        <w:adjustRightInd w:val="0"/>
      </w:pPr>
    </w:p>
    <w:p w:rsidR="00DF4675" w:rsidRDefault="00DF4675" w:rsidP="00DF4675">
      <w:pPr>
        <w:widowControl w:val="0"/>
        <w:autoSpaceDE w:val="0"/>
        <w:autoSpaceDN w:val="0"/>
        <w:adjustRightInd w:val="0"/>
        <w:ind w:left="1440" w:hanging="720"/>
      </w:pPr>
      <w:r>
        <w:t>a)</w:t>
      </w:r>
      <w:r>
        <w:tab/>
        <w:t xml:space="preserve">All storage piles of materials with uncontrolled emissions of fugitive particulate matter in excess of 45.4 Mg per year (50 T/yr) which are located within a source whose potential particulate emissions from all emission units exceed 90.8 Mg/yr (100 T/yr) shall be protected by a cover or sprayed with a surfactant solution or water on a regular basis, as needed, or treated by an equivalent method, in accordance with the operating program required by Sections 212.309, 212.310 and 212.312 of this Subpart. </w:t>
      </w:r>
    </w:p>
    <w:p w:rsidR="004417EE" w:rsidRDefault="004417EE" w:rsidP="00DF4675">
      <w:pPr>
        <w:widowControl w:val="0"/>
        <w:autoSpaceDE w:val="0"/>
        <w:autoSpaceDN w:val="0"/>
        <w:adjustRightInd w:val="0"/>
        <w:ind w:left="1440" w:hanging="720"/>
      </w:pPr>
    </w:p>
    <w:p w:rsidR="00DF4675" w:rsidRDefault="00DF4675" w:rsidP="00DF4675">
      <w:pPr>
        <w:widowControl w:val="0"/>
        <w:autoSpaceDE w:val="0"/>
        <w:autoSpaceDN w:val="0"/>
        <w:adjustRightInd w:val="0"/>
        <w:ind w:left="1440" w:hanging="720"/>
      </w:pPr>
      <w:r>
        <w:t>b)</w:t>
      </w:r>
      <w:r>
        <w:tab/>
        <w:t xml:space="preserve">Subsection (a) of this Section shall not apply to a specific storage pile if the owner or operator of that pile proves to the Agency that fugitive particulate emissions from that pile do not cross the property line either by direct wind action or </w:t>
      </w:r>
      <w:proofErr w:type="spellStart"/>
      <w:r>
        <w:t>reentrainment</w:t>
      </w:r>
      <w:proofErr w:type="spellEnd"/>
      <w:r>
        <w:t xml:space="preserve">. </w:t>
      </w:r>
    </w:p>
    <w:p w:rsidR="00DF4675" w:rsidRDefault="00DF4675" w:rsidP="00DF4675">
      <w:pPr>
        <w:widowControl w:val="0"/>
        <w:autoSpaceDE w:val="0"/>
        <w:autoSpaceDN w:val="0"/>
        <w:adjustRightInd w:val="0"/>
        <w:ind w:left="1440" w:hanging="720"/>
      </w:pPr>
    </w:p>
    <w:p w:rsidR="00DF4675" w:rsidRDefault="00DF4675" w:rsidP="00DF4675">
      <w:pPr>
        <w:widowControl w:val="0"/>
        <w:autoSpaceDE w:val="0"/>
        <w:autoSpaceDN w:val="0"/>
        <w:adjustRightInd w:val="0"/>
        <w:ind w:left="1440" w:hanging="720"/>
      </w:pPr>
      <w:r>
        <w:t xml:space="preserve">(Source:  Amended at 20 Ill. Reg. 7605, effective May 22, 1996) </w:t>
      </w:r>
    </w:p>
    <w:sectPr w:rsidR="00DF4675" w:rsidSect="00DF467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4675"/>
    <w:rsid w:val="004417EE"/>
    <w:rsid w:val="005C3366"/>
    <w:rsid w:val="00953752"/>
    <w:rsid w:val="00992142"/>
    <w:rsid w:val="00B352F2"/>
    <w:rsid w:val="00DF4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212</vt:lpstr>
    </vt:vector>
  </TitlesOfParts>
  <Company>State of Illinois</Company>
  <LinksUpToDate>false</LinksUpToDate>
  <CharactersWithSpaces>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dc:title>
  <dc:subject/>
  <dc:creator>Illinois General Assembly</dc:creator>
  <cp:keywords/>
  <dc:description/>
  <cp:lastModifiedBy>Roberts, John</cp:lastModifiedBy>
  <cp:revision>3</cp:revision>
  <dcterms:created xsi:type="dcterms:W3CDTF">2012-06-21T19:20:00Z</dcterms:created>
  <dcterms:modified xsi:type="dcterms:W3CDTF">2012-06-21T19:20:00Z</dcterms:modified>
</cp:coreProperties>
</file>