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37" w:rsidRDefault="00613837" w:rsidP="006138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3837" w:rsidRDefault="00613837" w:rsidP="006138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211.3050  Housekeeping Practices</w:t>
      </w:r>
      <w:r>
        <w:t xml:space="preserve"> </w:t>
      </w:r>
    </w:p>
    <w:p w:rsidR="00613837" w:rsidRDefault="00613837" w:rsidP="00613837">
      <w:pPr>
        <w:widowControl w:val="0"/>
        <w:autoSpaceDE w:val="0"/>
        <w:autoSpaceDN w:val="0"/>
        <w:adjustRightInd w:val="0"/>
      </w:pPr>
    </w:p>
    <w:p w:rsidR="00613837" w:rsidRDefault="00613837" w:rsidP="00613837">
      <w:pPr>
        <w:widowControl w:val="0"/>
        <w:autoSpaceDE w:val="0"/>
        <w:autoSpaceDN w:val="0"/>
        <w:adjustRightInd w:val="0"/>
      </w:pPr>
      <w:r>
        <w:t xml:space="preserve">"Housekeeping practices" means those activities specifically defined in the list of housekeeping practices developed by the Joint EPA - Industry Task Force and included herein under 35 Ill. Adm. Code 212.461. </w:t>
      </w:r>
    </w:p>
    <w:p w:rsidR="00613837" w:rsidRDefault="00613837" w:rsidP="00613837">
      <w:pPr>
        <w:widowControl w:val="0"/>
        <w:autoSpaceDE w:val="0"/>
        <w:autoSpaceDN w:val="0"/>
        <w:adjustRightInd w:val="0"/>
      </w:pPr>
    </w:p>
    <w:p w:rsidR="00613837" w:rsidRDefault="00613837" w:rsidP="006138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13837" w:rsidSect="00613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837"/>
    <w:rsid w:val="00186E75"/>
    <w:rsid w:val="005A22D7"/>
    <w:rsid w:val="005C3366"/>
    <w:rsid w:val="00613837"/>
    <w:rsid w:val="00E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