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75" w:rsidRDefault="00420F75" w:rsidP="00420F75">
      <w:pPr>
        <w:rPr>
          <w:b/>
        </w:rPr>
      </w:pPr>
      <w:bookmarkStart w:id="0" w:name="_GoBack"/>
      <w:bookmarkEnd w:id="0"/>
    </w:p>
    <w:p w:rsidR="00420F75" w:rsidRDefault="00420F75" w:rsidP="00420F75">
      <w:pPr>
        <w:rPr>
          <w:b/>
        </w:rPr>
      </w:pPr>
      <w:r>
        <w:rPr>
          <w:b/>
        </w:rPr>
        <w:t xml:space="preserve">Section 211.2840  </w:t>
      </w:r>
      <w:proofErr w:type="spellStart"/>
      <w:r>
        <w:rPr>
          <w:b/>
        </w:rPr>
        <w:t>Heatset</w:t>
      </w:r>
      <w:proofErr w:type="spellEnd"/>
      <w:r>
        <w:rPr>
          <w:b/>
        </w:rPr>
        <w:t xml:space="preserve"> Web Letterpress Printing Line</w:t>
      </w:r>
    </w:p>
    <w:p w:rsidR="00420F75" w:rsidRDefault="00420F75" w:rsidP="00420F75">
      <w:pPr>
        <w:rPr>
          <w:b/>
        </w:rPr>
      </w:pPr>
    </w:p>
    <w:p w:rsidR="00420F75" w:rsidRDefault="00420F75" w:rsidP="00420F75">
      <w:pPr>
        <w:rPr>
          <w:rFonts w:cs="Arial"/>
        </w:rPr>
      </w:pPr>
      <w:r>
        <w:t>"</w:t>
      </w:r>
      <w:proofErr w:type="spellStart"/>
      <w:r>
        <w:t>Heatset</w:t>
      </w:r>
      <w:proofErr w:type="spellEnd"/>
      <w:r>
        <w:t xml:space="preserve"> Web Letterpress Printing Line" means a letterpress printing line in which a continuous roll of substrate is fed through the printing press and </w:t>
      </w:r>
      <w:r>
        <w:rPr>
          <w:rFonts w:cs="Arial"/>
        </w:rPr>
        <w:t>an oven is used to solidify the printing inks.</w:t>
      </w:r>
    </w:p>
    <w:p w:rsidR="00420F75" w:rsidRDefault="00420F75" w:rsidP="00420F75"/>
    <w:p w:rsidR="00420F75" w:rsidRPr="00D55B37" w:rsidRDefault="00420F75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7219C">
        <w:t>9069</w:t>
      </w:r>
      <w:r w:rsidRPr="00D55B37">
        <w:t xml:space="preserve">, effective </w:t>
      </w:r>
      <w:r w:rsidR="0057219C">
        <w:t>June 25, 2010</w:t>
      </w:r>
      <w:r w:rsidRPr="00D55B37">
        <w:t>)</w:t>
      </w:r>
    </w:p>
    <w:sectPr w:rsidR="00420F7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1A" w:rsidRDefault="0090271A">
      <w:r>
        <w:separator/>
      </w:r>
    </w:p>
  </w:endnote>
  <w:endnote w:type="continuationSeparator" w:id="0">
    <w:p w:rsidR="0090271A" w:rsidRDefault="0090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1A" w:rsidRDefault="0090271A">
      <w:r>
        <w:separator/>
      </w:r>
    </w:p>
  </w:footnote>
  <w:footnote w:type="continuationSeparator" w:id="0">
    <w:p w:rsidR="0090271A" w:rsidRDefault="0090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3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0F75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42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19C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71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CB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653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D8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34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F7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F7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