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C2" w:rsidRDefault="00AE08C2" w:rsidP="00AE08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08C2" w:rsidRDefault="00AE08C2" w:rsidP="00AE08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211.1210  Coating Applicator</w:t>
      </w:r>
      <w:r>
        <w:t xml:space="preserve"> </w:t>
      </w:r>
    </w:p>
    <w:p w:rsidR="00AE08C2" w:rsidRDefault="00AE08C2" w:rsidP="00AE08C2">
      <w:pPr>
        <w:widowControl w:val="0"/>
        <w:autoSpaceDE w:val="0"/>
        <w:autoSpaceDN w:val="0"/>
        <w:adjustRightInd w:val="0"/>
      </w:pPr>
    </w:p>
    <w:p w:rsidR="00AE08C2" w:rsidRDefault="00AE08C2" w:rsidP="00AE08C2">
      <w:pPr>
        <w:widowControl w:val="0"/>
        <w:autoSpaceDE w:val="0"/>
        <w:autoSpaceDN w:val="0"/>
        <w:adjustRightInd w:val="0"/>
      </w:pPr>
      <w:r>
        <w:t xml:space="preserve">"Coating applicator" means equipment used to apply a coating. </w:t>
      </w:r>
    </w:p>
    <w:p w:rsidR="00AE08C2" w:rsidRDefault="00AE08C2" w:rsidP="00AE08C2">
      <w:pPr>
        <w:widowControl w:val="0"/>
        <w:autoSpaceDE w:val="0"/>
        <w:autoSpaceDN w:val="0"/>
        <w:adjustRightInd w:val="0"/>
      </w:pPr>
    </w:p>
    <w:p w:rsidR="00AE08C2" w:rsidRDefault="00AE08C2" w:rsidP="00AE08C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AE08C2" w:rsidSect="00AE08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08C2"/>
    <w:rsid w:val="000E0917"/>
    <w:rsid w:val="005C3366"/>
    <w:rsid w:val="009F7FB4"/>
    <w:rsid w:val="00AE08C2"/>
    <w:rsid w:val="00F3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