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E5" w:rsidRDefault="00986CE5" w:rsidP="00986C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6CE5" w:rsidRDefault="00986CE5" w:rsidP="00986C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211.870  Can Coating Line</w:t>
      </w:r>
      <w:r>
        <w:t xml:space="preserve"> </w:t>
      </w:r>
    </w:p>
    <w:p w:rsidR="00986CE5" w:rsidRDefault="00986CE5" w:rsidP="00986CE5">
      <w:pPr>
        <w:widowControl w:val="0"/>
        <w:autoSpaceDE w:val="0"/>
        <w:autoSpaceDN w:val="0"/>
        <w:adjustRightInd w:val="0"/>
      </w:pPr>
    </w:p>
    <w:p w:rsidR="00986CE5" w:rsidRDefault="00986CE5" w:rsidP="00986CE5">
      <w:pPr>
        <w:widowControl w:val="0"/>
        <w:autoSpaceDE w:val="0"/>
        <w:autoSpaceDN w:val="0"/>
        <w:adjustRightInd w:val="0"/>
      </w:pPr>
      <w:r>
        <w:t xml:space="preserve">"Can coating line" means a coating line in which any protective, decorative, or functional coating is applied onto the surface of a can or a metal sheet or metal part which is made into a can. </w:t>
      </w:r>
    </w:p>
    <w:p w:rsidR="00986CE5" w:rsidRDefault="00986CE5" w:rsidP="00986CE5">
      <w:pPr>
        <w:widowControl w:val="0"/>
        <w:autoSpaceDE w:val="0"/>
        <w:autoSpaceDN w:val="0"/>
        <w:adjustRightInd w:val="0"/>
      </w:pPr>
    </w:p>
    <w:p w:rsidR="00986CE5" w:rsidRDefault="00986CE5" w:rsidP="00986C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986CE5" w:rsidSect="00986C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CE5"/>
    <w:rsid w:val="001C41FC"/>
    <w:rsid w:val="005C3366"/>
    <w:rsid w:val="006F083A"/>
    <w:rsid w:val="00986CE5"/>
    <w:rsid w:val="00B1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