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2F" w:rsidRDefault="003E272F" w:rsidP="0073279A">
      <w:pPr>
        <w:rPr>
          <w:rFonts w:eastAsia="MS Mincho"/>
          <w:b/>
          <w:bCs/>
        </w:rPr>
      </w:pPr>
      <w:bookmarkStart w:id="0" w:name="_GoBack"/>
      <w:bookmarkEnd w:id="0"/>
    </w:p>
    <w:p w:rsidR="0073279A" w:rsidRPr="0073279A" w:rsidRDefault="0073279A" w:rsidP="0073279A">
      <w:pPr>
        <w:rPr>
          <w:rFonts w:eastAsia="MS Mincho"/>
          <w:b/>
          <w:bCs/>
        </w:rPr>
      </w:pPr>
      <w:r w:rsidRPr="0073279A">
        <w:rPr>
          <w:rFonts w:eastAsia="MS Mincho"/>
          <w:b/>
          <w:bCs/>
        </w:rPr>
        <w:t>Section 182.302  Public Notice and Comments</w:t>
      </w:r>
    </w:p>
    <w:p w:rsidR="0073279A" w:rsidRPr="0073279A" w:rsidRDefault="0073279A" w:rsidP="0073279A">
      <w:pPr>
        <w:rPr>
          <w:rFonts w:eastAsia="MS Mincho"/>
        </w:rPr>
      </w:pPr>
    </w:p>
    <w:p w:rsidR="0073279A" w:rsidRPr="0073279A" w:rsidRDefault="003E272F" w:rsidP="0073279A">
      <w:pPr>
        <w:ind w:left="1440" w:hanging="720"/>
        <w:rPr>
          <w:rFonts w:eastAsia="MS Mincho"/>
        </w:rPr>
      </w:pPr>
      <w:r>
        <w:rPr>
          <w:rFonts w:eastAsia="MS Mincho"/>
        </w:rPr>
        <w:t>a)</w:t>
      </w:r>
      <w:r w:rsidR="0073279A" w:rsidRPr="0073279A">
        <w:rPr>
          <w:rFonts w:eastAsia="MS Mincho"/>
        </w:rPr>
        <w:tab/>
        <w:t xml:space="preserve">Within 30 days </w:t>
      </w:r>
      <w:r w:rsidR="00962460">
        <w:rPr>
          <w:rFonts w:eastAsia="MS Mincho"/>
        </w:rPr>
        <w:t>after</w:t>
      </w:r>
      <w:r w:rsidR="0073279A" w:rsidRPr="0073279A">
        <w:rPr>
          <w:rFonts w:eastAsia="MS Mincho"/>
        </w:rPr>
        <w:t xml:space="preserve"> receipt of a complete petition</w:t>
      </w:r>
      <w:r w:rsidR="008213FF">
        <w:rPr>
          <w:rFonts w:eastAsia="MS Mincho"/>
        </w:rPr>
        <w:t xml:space="preserve"> for an exemption from Section 22.23b of the Environmental Protection Act</w:t>
      </w:r>
      <w:r w:rsidR="00962460">
        <w:rPr>
          <w:rFonts w:eastAsia="MS Mincho"/>
        </w:rPr>
        <w:t>,</w:t>
      </w:r>
      <w:r w:rsidR="0073279A" w:rsidRPr="0073279A">
        <w:rPr>
          <w:rFonts w:eastAsia="MS Mincho"/>
        </w:rPr>
        <w:t xml:space="preserve"> the Agency shall post a notice of the petition on its website and submit a notice of the petition to the Secretary of State for publication in the </w:t>
      </w:r>
      <w:r w:rsidR="0073279A" w:rsidRPr="00EF25D8">
        <w:rPr>
          <w:rFonts w:eastAsia="MS Mincho"/>
        </w:rPr>
        <w:t>Illinois Register</w:t>
      </w:r>
      <w:r w:rsidR="0073279A" w:rsidRPr="0073279A">
        <w:rPr>
          <w:rFonts w:eastAsia="MS Mincho"/>
        </w:rPr>
        <w:t>.  The notice of the petition must include, but shall not be limited to, the following information:</w:t>
      </w:r>
    </w:p>
    <w:p w:rsidR="0073279A" w:rsidRPr="0073279A" w:rsidRDefault="0073279A" w:rsidP="0073279A">
      <w:pPr>
        <w:rPr>
          <w:rFonts w:eastAsia="MS Mincho"/>
        </w:rPr>
      </w:pPr>
    </w:p>
    <w:p w:rsidR="0073279A" w:rsidRPr="0073279A" w:rsidRDefault="003E272F" w:rsidP="0073279A">
      <w:pPr>
        <w:ind w:left="2160" w:hanging="720"/>
        <w:rPr>
          <w:rFonts w:eastAsia="MS Mincho"/>
        </w:rPr>
      </w:pPr>
      <w:r>
        <w:rPr>
          <w:rFonts w:eastAsia="MS Mincho"/>
        </w:rPr>
        <w:t>1)</w:t>
      </w:r>
      <w:r w:rsidR="0073279A" w:rsidRPr="0073279A">
        <w:rPr>
          <w:rFonts w:eastAsia="MS Mincho"/>
        </w:rPr>
        <w:tab/>
        <w:t>Identification of the petitioner and the product for which the exemption is sought.</w:t>
      </w:r>
    </w:p>
    <w:p w:rsidR="0073279A" w:rsidRPr="0073279A" w:rsidRDefault="0073279A" w:rsidP="0073279A">
      <w:pPr>
        <w:ind w:left="2160" w:hanging="720"/>
        <w:rPr>
          <w:rFonts w:eastAsia="MS Mincho"/>
        </w:rPr>
      </w:pPr>
    </w:p>
    <w:p w:rsidR="0073279A" w:rsidRPr="0073279A" w:rsidRDefault="003E272F" w:rsidP="0073279A">
      <w:pPr>
        <w:ind w:left="2160" w:hanging="720"/>
        <w:rPr>
          <w:rFonts w:eastAsia="MS Mincho"/>
        </w:rPr>
      </w:pPr>
      <w:r>
        <w:rPr>
          <w:rFonts w:eastAsia="MS Mincho"/>
        </w:rPr>
        <w:t>2)</w:t>
      </w:r>
      <w:r w:rsidR="0073279A" w:rsidRPr="0073279A">
        <w:rPr>
          <w:rFonts w:eastAsia="MS Mincho"/>
        </w:rPr>
        <w:tab/>
        <w:t>A description of the use of the product.</w:t>
      </w:r>
    </w:p>
    <w:p w:rsidR="0073279A" w:rsidRPr="0073279A" w:rsidRDefault="0073279A" w:rsidP="0073279A">
      <w:pPr>
        <w:ind w:left="2160" w:hanging="720"/>
        <w:rPr>
          <w:rFonts w:eastAsia="MS Mincho"/>
        </w:rPr>
      </w:pPr>
    </w:p>
    <w:p w:rsidR="0073279A" w:rsidRPr="0073279A" w:rsidRDefault="003E272F" w:rsidP="0073279A">
      <w:pPr>
        <w:ind w:left="2160" w:hanging="720"/>
        <w:rPr>
          <w:rFonts w:eastAsia="MS Mincho"/>
        </w:rPr>
      </w:pPr>
      <w:r>
        <w:rPr>
          <w:rFonts w:eastAsia="MS Mincho"/>
        </w:rPr>
        <w:t>3)</w:t>
      </w:r>
      <w:r w:rsidR="0073279A" w:rsidRPr="0073279A">
        <w:rPr>
          <w:rFonts w:eastAsia="MS Mincho"/>
        </w:rPr>
        <w:tab/>
        <w:t>A statement that a copy of the petition is available for review at the Agency</w:t>
      </w:r>
      <w:r w:rsidR="00962460">
        <w:rPr>
          <w:rFonts w:eastAsia="MS Mincho"/>
        </w:rPr>
        <w:t>'</w:t>
      </w:r>
      <w:r w:rsidR="0073279A" w:rsidRPr="0073279A">
        <w:rPr>
          <w:rFonts w:eastAsia="MS Mincho"/>
        </w:rPr>
        <w:t>s headquarters during normal business hours.</w:t>
      </w:r>
    </w:p>
    <w:p w:rsidR="0073279A" w:rsidRPr="0073279A" w:rsidRDefault="0073279A" w:rsidP="0073279A">
      <w:pPr>
        <w:ind w:left="2160" w:hanging="720"/>
        <w:rPr>
          <w:rFonts w:eastAsia="MS Mincho"/>
        </w:rPr>
      </w:pPr>
    </w:p>
    <w:p w:rsidR="0073279A" w:rsidRPr="0073279A" w:rsidRDefault="003E272F" w:rsidP="0073279A">
      <w:pPr>
        <w:ind w:left="2160" w:hanging="720"/>
        <w:rPr>
          <w:rFonts w:eastAsia="MS Mincho"/>
        </w:rPr>
      </w:pPr>
      <w:r>
        <w:rPr>
          <w:rFonts w:eastAsia="MS Mincho"/>
        </w:rPr>
        <w:t>4)</w:t>
      </w:r>
      <w:r w:rsidR="0073279A" w:rsidRPr="0073279A">
        <w:rPr>
          <w:rFonts w:eastAsia="MS Mincho"/>
        </w:rPr>
        <w:tab/>
        <w:t>A statement that written public comments on the petition may be submitted to the Agency for a period of 45 days after the date of publication of the notice.</w:t>
      </w:r>
    </w:p>
    <w:p w:rsidR="0073279A" w:rsidRPr="0073279A" w:rsidRDefault="0073279A" w:rsidP="0073279A">
      <w:pPr>
        <w:ind w:left="2160" w:hanging="720"/>
        <w:rPr>
          <w:rFonts w:eastAsia="MS Mincho"/>
        </w:rPr>
      </w:pPr>
    </w:p>
    <w:p w:rsidR="0073279A" w:rsidRPr="0073279A" w:rsidRDefault="0073279A" w:rsidP="0073279A">
      <w:pPr>
        <w:ind w:left="2160" w:hanging="720"/>
        <w:rPr>
          <w:rFonts w:eastAsia="MS Mincho"/>
        </w:rPr>
      </w:pPr>
      <w:r w:rsidRPr="0073279A">
        <w:rPr>
          <w:rFonts w:eastAsia="MS Mincho"/>
        </w:rPr>
        <w:t>5</w:t>
      </w:r>
      <w:r w:rsidR="003E272F">
        <w:rPr>
          <w:rFonts w:eastAsia="MS Mincho"/>
        </w:rPr>
        <w:t>)</w:t>
      </w:r>
      <w:r w:rsidRPr="0073279A">
        <w:rPr>
          <w:rFonts w:eastAsia="MS Mincho"/>
        </w:rPr>
        <w:tab/>
        <w:t>The address to which written public comments on the petition can be submitted to the Agency.</w:t>
      </w:r>
    </w:p>
    <w:p w:rsidR="0073279A" w:rsidRPr="0073279A" w:rsidRDefault="0073279A" w:rsidP="0073279A">
      <w:pPr>
        <w:rPr>
          <w:rFonts w:eastAsia="MS Mincho"/>
        </w:rPr>
      </w:pPr>
    </w:p>
    <w:p w:rsidR="0073279A" w:rsidRDefault="003E272F" w:rsidP="0073279A">
      <w:pPr>
        <w:ind w:left="1440" w:hanging="720"/>
        <w:rPr>
          <w:rFonts w:eastAsia="MS Mincho"/>
        </w:rPr>
      </w:pPr>
      <w:r>
        <w:rPr>
          <w:rFonts w:eastAsia="MS Mincho"/>
        </w:rPr>
        <w:t>b)</w:t>
      </w:r>
      <w:r w:rsidR="0073279A" w:rsidRPr="0073279A">
        <w:rPr>
          <w:rFonts w:eastAsia="MS Mincho"/>
        </w:rPr>
        <w:tab/>
        <w:t>Before approving an exemption</w:t>
      </w:r>
      <w:r w:rsidR="008213FF">
        <w:rPr>
          <w:rFonts w:eastAsia="MS Mincho"/>
        </w:rPr>
        <w:t xml:space="preserve"> from Section 22.23b of the Environmental Protection Act</w:t>
      </w:r>
      <w:r w:rsidR="00962460">
        <w:rPr>
          <w:rFonts w:eastAsia="MS Mincho"/>
        </w:rPr>
        <w:t>,</w:t>
      </w:r>
      <w:r w:rsidR="0073279A" w:rsidRPr="0073279A">
        <w:rPr>
          <w:rFonts w:eastAsia="MS Mincho"/>
        </w:rPr>
        <w:t xml:space="preserve"> the Agency must review all public comments on the petition that were submitted to the Agency within 45 days after the date the notice required under subsection (a) was published in the </w:t>
      </w:r>
      <w:r w:rsidR="0073279A" w:rsidRPr="00962460">
        <w:rPr>
          <w:rFonts w:eastAsia="MS Mincho"/>
        </w:rPr>
        <w:t>Illinois Register</w:t>
      </w:r>
      <w:r w:rsidR="0073279A" w:rsidRPr="0073279A">
        <w:rPr>
          <w:rFonts w:eastAsia="MS Mincho"/>
        </w:rPr>
        <w:t>.</w:t>
      </w:r>
    </w:p>
    <w:p w:rsidR="008213FF" w:rsidRDefault="008213FF" w:rsidP="0073279A">
      <w:pPr>
        <w:ind w:left="1440" w:hanging="720"/>
        <w:rPr>
          <w:rFonts w:eastAsia="MS Mincho"/>
        </w:rPr>
      </w:pPr>
    </w:p>
    <w:p w:rsidR="008213FF" w:rsidRPr="00713A28" w:rsidRDefault="008213FF" w:rsidP="008213FF">
      <w:pPr>
        <w:ind w:left="1440" w:hanging="720"/>
        <w:rPr>
          <w:rFonts w:eastAsia="MS Mincho"/>
        </w:rPr>
      </w:pPr>
      <w:r w:rsidRPr="00713A28">
        <w:rPr>
          <w:rFonts w:eastAsia="MS Mincho"/>
        </w:rPr>
        <w:t>c)</w:t>
      </w:r>
      <w:r>
        <w:rPr>
          <w:rFonts w:eastAsia="MS Mincho"/>
        </w:rPr>
        <w:tab/>
      </w:r>
      <w:r w:rsidRPr="00BF7DCA">
        <w:rPr>
          <w:rFonts w:eastAsia="MS Mincho"/>
          <w:i/>
        </w:rPr>
        <w:t>Prior to approving an exemption</w:t>
      </w:r>
      <w:r w:rsidRPr="00713A28">
        <w:rPr>
          <w:rFonts w:eastAsia="MS Mincho"/>
        </w:rPr>
        <w:t xml:space="preserve"> from Section 27 of the Mercury-added Product Prohibition Act </w:t>
      </w:r>
      <w:r w:rsidRPr="00BF7DCA">
        <w:rPr>
          <w:rFonts w:eastAsia="MS Mincho"/>
          <w:i/>
        </w:rPr>
        <w:t>the Agency may publish notice of its receipt of the petition for the exemption on its website and consider public comments submitted in response to the petition.</w:t>
      </w:r>
      <w:r w:rsidRPr="00713A28">
        <w:rPr>
          <w:rFonts w:eastAsia="MS Mincho"/>
        </w:rPr>
        <w:t xml:space="preserve"> </w:t>
      </w:r>
      <w:r w:rsidR="00BF7DCA">
        <w:rPr>
          <w:rFonts w:eastAsia="MS Mincho"/>
        </w:rPr>
        <w:t xml:space="preserve"> </w:t>
      </w:r>
      <w:r w:rsidRPr="00713A28">
        <w:rPr>
          <w:rFonts w:eastAsia="MS Mincho"/>
        </w:rPr>
        <w:t>(Section 27 of the Mercury-added Product Prohibition Act)  Such notices must include, but shall not be limited to, the following information:</w:t>
      </w:r>
    </w:p>
    <w:p w:rsidR="008213FF" w:rsidRPr="00713A28" w:rsidRDefault="008213FF" w:rsidP="008213FF">
      <w:pPr>
        <w:rPr>
          <w:rFonts w:eastAsia="MS Mincho"/>
        </w:rPr>
      </w:pPr>
    </w:p>
    <w:p w:rsidR="008213FF" w:rsidRPr="00713A28" w:rsidRDefault="008213FF" w:rsidP="008213FF">
      <w:pPr>
        <w:ind w:left="2160" w:hanging="720"/>
        <w:rPr>
          <w:rFonts w:eastAsia="MS Mincho"/>
        </w:rPr>
      </w:pPr>
      <w:r w:rsidRPr="00713A28">
        <w:rPr>
          <w:rFonts w:eastAsia="MS Mincho"/>
        </w:rPr>
        <w:t>1)</w:t>
      </w:r>
      <w:r>
        <w:rPr>
          <w:rFonts w:eastAsia="MS Mincho"/>
        </w:rPr>
        <w:tab/>
      </w:r>
      <w:r w:rsidRPr="00713A28">
        <w:rPr>
          <w:rFonts w:eastAsia="MS Mincho"/>
        </w:rPr>
        <w:t>Identification of the petitioner and the product for which the exemption is sought.</w:t>
      </w:r>
    </w:p>
    <w:p w:rsidR="008213FF" w:rsidRPr="00713A28" w:rsidRDefault="008213FF" w:rsidP="008213FF">
      <w:pPr>
        <w:ind w:left="1440"/>
        <w:rPr>
          <w:rFonts w:eastAsia="MS Mincho"/>
        </w:rPr>
      </w:pPr>
    </w:p>
    <w:p w:rsidR="008213FF" w:rsidRPr="00713A28" w:rsidRDefault="008213FF" w:rsidP="008213FF">
      <w:pPr>
        <w:ind w:left="1440"/>
        <w:rPr>
          <w:rFonts w:eastAsia="MS Mincho"/>
        </w:rPr>
      </w:pPr>
      <w:r w:rsidRPr="00713A28">
        <w:rPr>
          <w:rFonts w:eastAsia="MS Mincho"/>
        </w:rPr>
        <w:t>2)</w:t>
      </w:r>
      <w:r>
        <w:rPr>
          <w:rFonts w:eastAsia="MS Mincho"/>
        </w:rPr>
        <w:tab/>
      </w:r>
      <w:r w:rsidRPr="00713A28">
        <w:rPr>
          <w:rFonts w:eastAsia="MS Mincho"/>
        </w:rPr>
        <w:t>A description of the use of the product.</w:t>
      </w:r>
    </w:p>
    <w:p w:rsidR="008213FF" w:rsidRPr="00713A28" w:rsidRDefault="008213FF" w:rsidP="008213FF">
      <w:pPr>
        <w:ind w:left="1440"/>
        <w:rPr>
          <w:rFonts w:eastAsia="MS Mincho"/>
        </w:rPr>
      </w:pPr>
    </w:p>
    <w:p w:rsidR="008213FF" w:rsidRPr="00713A28" w:rsidRDefault="008213FF" w:rsidP="008213FF">
      <w:pPr>
        <w:ind w:left="2160" w:hanging="720"/>
        <w:rPr>
          <w:rFonts w:eastAsia="MS Mincho"/>
        </w:rPr>
      </w:pPr>
      <w:r w:rsidRPr="00713A28">
        <w:rPr>
          <w:rFonts w:eastAsia="MS Mincho"/>
        </w:rPr>
        <w:t>3)</w:t>
      </w:r>
      <w:r>
        <w:rPr>
          <w:rFonts w:eastAsia="MS Mincho"/>
        </w:rPr>
        <w:tab/>
      </w:r>
      <w:r w:rsidRPr="00713A28">
        <w:rPr>
          <w:rFonts w:eastAsia="MS Mincho"/>
        </w:rPr>
        <w:t>A statement that a copy of the petition is available for review at the Agency</w:t>
      </w:r>
      <w:r>
        <w:rPr>
          <w:rFonts w:eastAsia="MS Mincho"/>
        </w:rPr>
        <w:t>'</w:t>
      </w:r>
      <w:r w:rsidRPr="00713A28">
        <w:rPr>
          <w:rFonts w:eastAsia="MS Mincho"/>
        </w:rPr>
        <w:t>s headquarters during normal business hours.</w:t>
      </w:r>
    </w:p>
    <w:p w:rsidR="008213FF" w:rsidRPr="00713A28" w:rsidRDefault="008213FF" w:rsidP="008213FF">
      <w:pPr>
        <w:ind w:left="1440"/>
        <w:rPr>
          <w:rFonts w:eastAsia="MS Mincho"/>
        </w:rPr>
      </w:pPr>
    </w:p>
    <w:p w:rsidR="008213FF" w:rsidRPr="00713A28" w:rsidRDefault="008213FF" w:rsidP="008213FF">
      <w:pPr>
        <w:ind w:left="2160" w:hanging="720"/>
        <w:rPr>
          <w:rFonts w:eastAsia="MS Mincho"/>
        </w:rPr>
      </w:pPr>
      <w:r w:rsidRPr="00713A28">
        <w:rPr>
          <w:rFonts w:eastAsia="MS Mincho"/>
        </w:rPr>
        <w:t>4)</w:t>
      </w:r>
      <w:r>
        <w:rPr>
          <w:rFonts w:eastAsia="MS Mincho"/>
        </w:rPr>
        <w:tab/>
      </w:r>
      <w:r w:rsidRPr="00713A28">
        <w:rPr>
          <w:rFonts w:eastAsia="MS Mincho"/>
        </w:rPr>
        <w:t>A statement that written public comments on the petition may be submitted to the Agency for a period of 45 days after the date of publication of the notice.</w:t>
      </w:r>
    </w:p>
    <w:p w:rsidR="008213FF" w:rsidRPr="00713A28" w:rsidRDefault="008213FF" w:rsidP="008213FF">
      <w:pPr>
        <w:ind w:left="1440"/>
        <w:rPr>
          <w:rFonts w:eastAsia="MS Mincho"/>
        </w:rPr>
      </w:pPr>
    </w:p>
    <w:p w:rsidR="008213FF" w:rsidRPr="00713A28" w:rsidRDefault="008213FF" w:rsidP="008213FF">
      <w:pPr>
        <w:ind w:left="2160" w:hanging="720"/>
        <w:rPr>
          <w:rFonts w:eastAsia="MS Mincho"/>
        </w:rPr>
      </w:pPr>
      <w:r w:rsidRPr="00713A28">
        <w:rPr>
          <w:rFonts w:eastAsia="MS Mincho"/>
        </w:rPr>
        <w:t>5)</w:t>
      </w:r>
      <w:r>
        <w:rPr>
          <w:rFonts w:eastAsia="MS Mincho"/>
        </w:rPr>
        <w:tab/>
      </w:r>
      <w:r w:rsidRPr="00713A28">
        <w:rPr>
          <w:rFonts w:eastAsia="MS Mincho"/>
        </w:rPr>
        <w:t>The address to which written public comments on the petition can be submitted to the Agency.</w:t>
      </w:r>
    </w:p>
    <w:p w:rsidR="008213FF" w:rsidRPr="00713A28" w:rsidRDefault="008213FF" w:rsidP="008213FF">
      <w:pPr>
        <w:rPr>
          <w:rFonts w:eastAsia="MS Mincho"/>
        </w:rPr>
      </w:pPr>
    </w:p>
    <w:p w:rsidR="008213FF" w:rsidRPr="00D55B37" w:rsidRDefault="008213FF">
      <w:pPr>
        <w:pStyle w:val="JCARSourceNote"/>
        <w:ind w:left="720"/>
      </w:pPr>
      <w:r w:rsidRPr="00D55B37">
        <w:t xml:space="preserve">(Source:  </w:t>
      </w:r>
      <w:r>
        <w:t>Amended</w:t>
      </w:r>
      <w:r w:rsidRPr="00D55B37">
        <w:t xml:space="preserve"> at </w:t>
      </w:r>
      <w:r>
        <w:t>32 I</w:t>
      </w:r>
      <w:r w:rsidRPr="00D55B37">
        <w:t xml:space="preserve">ll. Reg. </w:t>
      </w:r>
      <w:r w:rsidR="000A04E2">
        <w:t>10908</w:t>
      </w:r>
      <w:r w:rsidRPr="00D55B37">
        <w:t xml:space="preserve">, effective </w:t>
      </w:r>
      <w:r w:rsidR="000A04E2">
        <w:t>July 1, 2008</w:t>
      </w:r>
      <w:r w:rsidRPr="00D55B37">
        <w:t>)</w:t>
      </w:r>
    </w:p>
    <w:sectPr w:rsidR="008213FF"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9" w:rsidRDefault="00DE68B9">
      <w:r>
        <w:separator/>
      </w:r>
    </w:p>
  </w:endnote>
  <w:endnote w:type="continuationSeparator" w:id="0">
    <w:p w:rsidR="00DE68B9" w:rsidRDefault="00D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9" w:rsidRDefault="00DE68B9">
      <w:r>
        <w:separator/>
      </w:r>
    </w:p>
  </w:footnote>
  <w:footnote w:type="continuationSeparator" w:id="0">
    <w:p w:rsidR="00DE68B9" w:rsidRDefault="00DE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04E2"/>
    <w:rsid w:val="000C2E37"/>
    <w:rsid w:val="000D225F"/>
    <w:rsid w:val="0010517C"/>
    <w:rsid w:val="001327E2"/>
    <w:rsid w:val="00195E31"/>
    <w:rsid w:val="001C7D95"/>
    <w:rsid w:val="001E3074"/>
    <w:rsid w:val="00225354"/>
    <w:rsid w:val="002462D9"/>
    <w:rsid w:val="002524EC"/>
    <w:rsid w:val="002568D2"/>
    <w:rsid w:val="002A3B64"/>
    <w:rsid w:val="002A643F"/>
    <w:rsid w:val="00337CEB"/>
    <w:rsid w:val="0034056C"/>
    <w:rsid w:val="00367A2E"/>
    <w:rsid w:val="003D1ECC"/>
    <w:rsid w:val="003E272F"/>
    <w:rsid w:val="003F3A28"/>
    <w:rsid w:val="003F5FD7"/>
    <w:rsid w:val="00431CFE"/>
    <w:rsid w:val="00440A56"/>
    <w:rsid w:val="00445A29"/>
    <w:rsid w:val="00490E19"/>
    <w:rsid w:val="004D73D3"/>
    <w:rsid w:val="005001C5"/>
    <w:rsid w:val="0052308E"/>
    <w:rsid w:val="00530BE1"/>
    <w:rsid w:val="00542E97"/>
    <w:rsid w:val="0056157E"/>
    <w:rsid w:val="0056501E"/>
    <w:rsid w:val="0063635E"/>
    <w:rsid w:val="00657099"/>
    <w:rsid w:val="006A2114"/>
    <w:rsid w:val="006E0D09"/>
    <w:rsid w:val="006F7D24"/>
    <w:rsid w:val="0073279A"/>
    <w:rsid w:val="0074655F"/>
    <w:rsid w:val="00761F01"/>
    <w:rsid w:val="00780733"/>
    <w:rsid w:val="007958FC"/>
    <w:rsid w:val="007A2D58"/>
    <w:rsid w:val="007A559E"/>
    <w:rsid w:val="008213FF"/>
    <w:rsid w:val="008271B1"/>
    <w:rsid w:val="00837F88"/>
    <w:rsid w:val="0084781C"/>
    <w:rsid w:val="00917024"/>
    <w:rsid w:val="009302C7"/>
    <w:rsid w:val="00935A8C"/>
    <w:rsid w:val="00956E84"/>
    <w:rsid w:val="00962460"/>
    <w:rsid w:val="00973973"/>
    <w:rsid w:val="009820CB"/>
    <w:rsid w:val="0098276C"/>
    <w:rsid w:val="009A1449"/>
    <w:rsid w:val="00A2265D"/>
    <w:rsid w:val="00A600AA"/>
    <w:rsid w:val="00AE5547"/>
    <w:rsid w:val="00B35D67"/>
    <w:rsid w:val="00B516F7"/>
    <w:rsid w:val="00B71177"/>
    <w:rsid w:val="00BC3126"/>
    <w:rsid w:val="00BF7DCA"/>
    <w:rsid w:val="00C4537A"/>
    <w:rsid w:val="00CC13F9"/>
    <w:rsid w:val="00CD3723"/>
    <w:rsid w:val="00D35F4F"/>
    <w:rsid w:val="00D55B37"/>
    <w:rsid w:val="00D91A64"/>
    <w:rsid w:val="00D93C67"/>
    <w:rsid w:val="00DC56B8"/>
    <w:rsid w:val="00DE13C1"/>
    <w:rsid w:val="00DE68B9"/>
    <w:rsid w:val="00E7288E"/>
    <w:rsid w:val="00EB424E"/>
    <w:rsid w:val="00EF25D8"/>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84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2012-06-21T18:57:00Z</dcterms:created>
  <dcterms:modified xsi:type="dcterms:W3CDTF">2012-06-21T18:57:00Z</dcterms:modified>
</cp:coreProperties>
</file>