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83" w:rsidRPr="00926783" w:rsidRDefault="00926783" w:rsidP="00926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783" w:rsidRPr="00926783" w:rsidRDefault="00926783" w:rsidP="00926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783">
        <w:rPr>
          <w:rFonts w:ascii="Times New Roman" w:hAnsi="Times New Roman" w:cs="Times New Roman"/>
          <w:b/>
          <w:sz w:val="24"/>
          <w:szCs w:val="24"/>
        </w:rPr>
        <w:t>Section 104.575  Coverage Under</w:t>
      </w:r>
      <w:r w:rsidR="00655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783">
        <w:rPr>
          <w:rFonts w:ascii="Times New Roman" w:hAnsi="Times New Roman" w:cs="Times New Roman"/>
          <w:b/>
          <w:sz w:val="24"/>
          <w:szCs w:val="24"/>
        </w:rPr>
        <w:t>Board-Approved Time-Limited Water Quality Standard</w:t>
      </w:r>
      <w:r w:rsidR="0049707A">
        <w:rPr>
          <w:rFonts w:ascii="Times New Roman" w:hAnsi="Times New Roman" w:cs="Times New Roman"/>
          <w:b/>
          <w:sz w:val="24"/>
          <w:szCs w:val="24"/>
        </w:rPr>
        <w:t>s</w:t>
      </w:r>
      <w:r w:rsidRPr="009267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783" w:rsidRPr="00926783" w:rsidRDefault="00926783" w:rsidP="00926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783" w:rsidRPr="00926783" w:rsidRDefault="00926783" w:rsidP="0092678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26783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926783">
        <w:rPr>
          <w:rFonts w:ascii="Times New Roman" w:hAnsi="Times New Roman" w:cs="Times New Roman"/>
          <w:sz w:val="24"/>
          <w:szCs w:val="24"/>
        </w:rPr>
        <w:t xml:space="preserve">Any discharger that has not obtained a </w:t>
      </w:r>
      <w:r w:rsidR="008E4200">
        <w:rPr>
          <w:rFonts w:ascii="Times New Roman" w:hAnsi="Times New Roman"/>
          <w:sz w:val="24"/>
          <w:szCs w:val="24"/>
        </w:rPr>
        <w:t xml:space="preserve">TLWQS </w:t>
      </w:r>
      <w:r w:rsidRPr="00926783">
        <w:rPr>
          <w:rFonts w:ascii="Times New Roman" w:hAnsi="Times New Roman" w:cs="Times New Roman"/>
          <w:sz w:val="24"/>
          <w:szCs w:val="24"/>
        </w:rPr>
        <w:t xml:space="preserve">may obtain coverage under a Board-approved </w:t>
      </w:r>
      <w:r w:rsidR="008E4200">
        <w:rPr>
          <w:rFonts w:ascii="Times New Roman" w:hAnsi="Times New Roman"/>
          <w:sz w:val="24"/>
          <w:szCs w:val="24"/>
        </w:rPr>
        <w:t>TLWQS</w:t>
      </w:r>
      <w:r w:rsidRPr="00926783">
        <w:rPr>
          <w:rFonts w:ascii="Times New Roman" w:hAnsi="Times New Roman" w:cs="Times New Roman"/>
          <w:sz w:val="24"/>
          <w:szCs w:val="24"/>
        </w:rPr>
        <w:t xml:space="preserve"> by satisfying, at the time of renewal or modification of that person's </w:t>
      </w:r>
      <w:r w:rsidR="00655000">
        <w:rPr>
          <w:rFonts w:ascii="Times New Roman" w:hAnsi="Times New Roman" w:cs="Times New Roman"/>
          <w:sz w:val="24"/>
          <w:szCs w:val="24"/>
        </w:rPr>
        <w:t xml:space="preserve">NPDES </w:t>
      </w:r>
      <w:r w:rsidRPr="00926783">
        <w:rPr>
          <w:rFonts w:ascii="Times New Roman" w:hAnsi="Times New Roman" w:cs="Times New Roman"/>
          <w:sz w:val="24"/>
          <w:szCs w:val="24"/>
        </w:rPr>
        <w:t>permit</w:t>
      </w:r>
      <w:r w:rsidR="00655000">
        <w:rPr>
          <w:rFonts w:ascii="Times New Roman" w:hAnsi="Times New Roman" w:cs="Times New Roman"/>
          <w:sz w:val="24"/>
          <w:szCs w:val="24"/>
        </w:rPr>
        <w:t>,</w:t>
      </w:r>
      <w:r w:rsidRPr="00926783">
        <w:rPr>
          <w:rFonts w:ascii="Times New Roman" w:hAnsi="Times New Roman" w:cs="Times New Roman"/>
          <w:sz w:val="24"/>
          <w:szCs w:val="24"/>
        </w:rPr>
        <w:t xml:space="preserve"> or at the time the person files an appli</w:t>
      </w:r>
      <w:r w:rsidR="00655000">
        <w:rPr>
          <w:rFonts w:ascii="Times New Roman" w:hAnsi="Times New Roman" w:cs="Times New Roman"/>
          <w:sz w:val="24"/>
          <w:szCs w:val="24"/>
        </w:rPr>
        <w:t>cation for certification under s</w:t>
      </w:r>
      <w:r w:rsidRPr="00926783">
        <w:rPr>
          <w:rFonts w:ascii="Times New Roman" w:hAnsi="Times New Roman" w:cs="Times New Roman"/>
          <w:sz w:val="24"/>
          <w:szCs w:val="24"/>
        </w:rPr>
        <w:t>ection 401 of the federal Clean Water Act, the Board-approved criteria for coverage under the</w:t>
      </w:r>
      <w:r w:rsidR="008E4200">
        <w:rPr>
          <w:rFonts w:ascii="Times New Roman" w:hAnsi="Times New Roman" w:cs="Times New Roman"/>
          <w:sz w:val="24"/>
          <w:szCs w:val="24"/>
        </w:rPr>
        <w:t xml:space="preserve"> </w:t>
      </w:r>
      <w:r w:rsidR="008E4200">
        <w:rPr>
          <w:rFonts w:ascii="Times New Roman" w:hAnsi="Times New Roman"/>
          <w:sz w:val="24"/>
          <w:szCs w:val="24"/>
        </w:rPr>
        <w:t>TLWQS</w:t>
      </w:r>
      <w:r w:rsidRPr="009267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783" w:rsidRPr="00926783" w:rsidRDefault="00926783" w:rsidP="009267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26783" w:rsidRPr="00926783" w:rsidRDefault="00926783" w:rsidP="0092678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2678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926783">
        <w:rPr>
          <w:rFonts w:ascii="Times New Roman" w:hAnsi="Times New Roman" w:cs="Times New Roman"/>
          <w:sz w:val="24"/>
          <w:szCs w:val="24"/>
        </w:rPr>
        <w:t xml:space="preserve">Any applicant obtaining coverage under a Board-approved </w:t>
      </w:r>
      <w:r w:rsidR="008E4200">
        <w:rPr>
          <w:rFonts w:ascii="Times New Roman" w:hAnsi="Times New Roman"/>
          <w:sz w:val="24"/>
          <w:szCs w:val="24"/>
        </w:rPr>
        <w:t>TLWQS</w:t>
      </w:r>
      <w:r w:rsidRPr="00926783">
        <w:rPr>
          <w:rFonts w:ascii="Times New Roman" w:hAnsi="Times New Roman" w:cs="Times New Roman"/>
          <w:sz w:val="24"/>
          <w:szCs w:val="24"/>
        </w:rPr>
        <w:t xml:space="preserve"> must comply with the requirements and conditions that apply throughout the term of the </w:t>
      </w:r>
      <w:r w:rsidR="008E4200">
        <w:rPr>
          <w:rFonts w:ascii="Times New Roman" w:hAnsi="Times New Roman"/>
          <w:sz w:val="24"/>
          <w:szCs w:val="24"/>
        </w:rPr>
        <w:t>TLWQS</w:t>
      </w:r>
      <w:r w:rsidRPr="00926783">
        <w:rPr>
          <w:rFonts w:ascii="Times New Roman" w:hAnsi="Times New Roman" w:cs="Times New Roman"/>
          <w:sz w:val="24"/>
          <w:szCs w:val="24"/>
        </w:rPr>
        <w:t xml:space="preserve"> established under Section 104.565(d). </w:t>
      </w:r>
    </w:p>
    <w:p w:rsidR="00926783" w:rsidRPr="00926783" w:rsidRDefault="00926783" w:rsidP="009267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26783" w:rsidRPr="00926783" w:rsidRDefault="00926783" w:rsidP="0092678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2678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926783">
        <w:rPr>
          <w:rFonts w:ascii="Times New Roman" w:hAnsi="Times New Roman" w:cs="Times New Roman"/>
          <w:sz w:val="24"/>
          <w:szCs w:val="24"/>
        </w:rPr>
        <w:t xml:space="preserve">Any applicant obtaining coverage under a Board-approved </w:t>
      </w:r>
      <w:r w:rsidR="008E4200">
        <w:rPr>
          <w:rFonts w:ascii="Times New Roman" w:hAnsi="Times New Roman"/>
          <w:sz w:val="24"/>
          <w:szCs w:val="24"/>
        </w:rPr>
        <w:t xml:space="preserve">TLWQS </w:t>
      </w:r>
      <w:r w:rsidRPr="00926783">
        <w:rPr>
          <w:rFonts w:ascii="Times New Roman" w:hAnsi="Times New Roman" w:cs="Times New Roman"/>
          <w:sz w:val="24"/>
          <w:szCs w:val="24"/>
        </w:rPr>
        <w:t>must participate in any re</w:t>
      </w:r>
      <w:r w:rsidR="008E4200">
        <w:rPr>
          <w:rFonts w:ascii="Times New Roman" w:hAnsi="Times New Roman" w:cs="Times New Roman"/>
          <w:sz w:val="24"/>
          <w:szCs w:val="24"/>
        </w:rPr>
        <w:t>-</w:t>
      </w:r>
      <w:r w:rsidRPr="00926783">
        <w:rPr>
          <w:rFonts w:ascii="Times New Roman" w:hAnsi="Times New Roman" w:cs="Times New Roman"/>
          <w:sz w:val="24"/>
          <w:szCs w:val="24"/>
        </w:rPr>
        <w:t>evaluations conducted under Section 104.580.</w:t>
      </w:r>
    </w:p>
    <w:p w:rsidR="00926783" w:rsidRPr="00926783" w:rsidRDefault="00926783" w:rsidP="00926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783" w:rsidRPr="00926783" w:rsidRDefault="00926783" w:rsidP="00655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6783">
        <w:rPr>
          <w:rFonts w:ascii="Times New Roman" w:hAnsi="Times New Roman" w:cs="Times New Roman"/>
          <w:sz w:val="24"/>
          <w:szCs w:val="24"/>
        </w:rPr>
        <w:t>(Source:  Added at 4</w:t>
      </w:r>
      <w:r w:rsidR="00035280">
        <w:rPr>
          <w:rFonts w:ascii="Times New Roman" w:hAnsi="Times New Roman" w:cs="Times New Roman"/>
          <w:sz w:val="24"/>
          <w:szCs w:val="24"/>
        </w:rPr>
        <w:t>2</w:t>
      </w:r>
      <w:r w:rsidRPr="00926783">
        <w:rPr>
          <w:rFonts w:ascii="Times New Roman" w:hAnsi="Times New Roman" w:cs="Times New Roman"/>
          <w:sz w:val="24"/>
          <w:szCs w:val="24"/>
        </w:rPr>
        <w:t xml:space="preserve"> Ill. Reg.</w:t>
      </w:r>
      <w:r w:rsidR="00CD182C">
        <w:rPr>
          <w:rFonts w:ascii="Times New Roman" w:hAnsi="Times New Roman" w:cs="Times New Roman"/>
          <w:sz w:val="24"/>
          <w:szCs w:val="24"/>
        </w:rPr>
        <w:t xml:space="preserve"> 7922, effective April 27, 2018</w:t>
      </w:r>
      <w:bookmarkStart w:id="0" w:name="_GoBack"/>
      <w:bookmarkEnd w:id="0"/>
      <w:r w:rsidRPr="00926783">
        <w:rPr>
          <w:rFonts w:ascii="Times New Roman" w:hAnsi="Times New Roman" w:cs="Times New Roman"/>
          <w:sz w:val="24"/>
          <w:szCs w:val="24"/>
        </w:rPr>
        <w:t>)</w:t>
      </w:r>
    </w:p>
    <w:sectPr w:rsidR="00926783" w:rsidRPr="009267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A14" w:rsidRDefault="00C95A14">
      <w:r>
        <w:separator/>
      </w:r>
    </w:p>
  </w:endnote>
  <w:endnote w:type="continuationSeparator" w:id="0">
    <w:p w:rsidR="00C95A14" w:rsidRDefault="00C9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A14" w:rsidRDefault="00C95A14">
      <w:r>
        <w:separator/>
      </w:r>
    </w:p>
  </w:footnote>
  <w:footnote w:type="continuationSeparator" w:id="0">
    <w:p w:rsidR="00C95A14" w:rsidRDefault="00C9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280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1BC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1D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07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63B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000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200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6783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A1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82C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10A23-E0FA-4104-8472-192C5F70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720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2018-04-05T14:00:00Z</dcterms:created>
  <dcterms:modified xsi:type="dcterms:W3CDTF">2018-05-08T20:07:00Z</dcterms:modified>
</cp:coreProperties>
</file>