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D2" w:rsidRDefault="008A58D2" w:rsidP="008A58D2">
      <w:pPr>
        <w:widowControl w:val="0"/>
        <w:autoSpaceDE w:val="0"/>
        <w:autoSpaceDN w:val="0"/>
        <w:adjustRightInd w:val="0"/>
      </w:pPr>
    </w:p>
    <w:p w:rsidR="008A58D2" w:rsidRDefault="008A58D2" w:rsidP="008A58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102.204  Proposal of RCRA Amendments</w:t>
      </w:r>
      <w:r>
        <w:t xml:space="preserve"> </w:t>
      </w:r>
    </w:p>
    <w:p w:rsidR="008A58D2" w:rsidRDefault="008A58D2" w:rsidP="008A58D2">
      <w:pPr>
        <w:widowControl w:val="0"/>
        <w:autoSpaceDE w:val="0"/>
        <w:autoSpaceDN w:val="0"/>
        <w:adjustRightInd w:val="0"/>
      </w:pPr>
    </w:p>
    <w:p w:rsidR="008A58D2" w:rsidRDefault="008A58D2" w:rsidP="008A58D2">
      <w:pPr>
        <w:widowControl w:val="0"/>
        <w:autoSpaceDE w:val="0"/>
        <w:autoSpaceDN w:val="0"/>
        <w:adjustRightInd w:val="0"/>
      </w:pPr>
      <w:r>
        <w:t xml:space="preserve">In addition to satisfying the requirements of Section 102.202, any proposal to amend the RCRA regulations must: </w:t>
      </w:r>
    </w:p>
    <w:p w:rsidR="00676537" w:rsidRDefault="00676537" w:rsidP="008A58D2">
      <w:pPr>
        <w:widowControl w:val="0"/>
        <w:autoSpaceDE w:val="0"/>
        <w:autoSpaceDN w:val="0"/>
        <w:adjustRightInd w:val="0"/>
      </w:pPr>
    </w:p>
    <w:p w:rsidR="008A58D2" w:rsidRDefault="008A58D2" w:rsidP="008A58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Indicate whether it is made </w:t>
      </w:r>
      <w:r w:rsidR="009A2CFC" w:rsidRPr="009A2CFC">
        <w:t xml:space="preserve">under </w:t>
      </w:r>
      <w:r>
        <w:t xml:space="preserve">Section 22.4(a), 22.4(b) or 22.4(c) of the Act; </w:t>
      </w:r>
    </w:p>
    <w:p w:rsidR="00676537" w:rsidRDefault="00676537" w:rsidP="001F55C2"/>
    <w:p w:rsidR="008A58D2" w:rsidRDefault="008A58D2" w:rsidP="008A58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 listing of all amendments to the corresponding federal regulations since the period encompassed by the last amendment of the Board's RCRA rules; and </w:t>
      </w:r>
    </w:p>
    <w:p w:rsidR="00676537" w:rsidRDefault="00676537" w:rsidP="001F55C2"/>
    <w:p w:rsidR="008A58D2" w:rsidRDefault="008A58D2" w:rsidP="008A58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Include a certificate of service indicating that a copy of the proposal has been served on the USEPA.  Service must be made at the following address: </w:t>
      </w:r>
    </w:p>
    <w:p w:rsidR="008A58D2" w:rsidRDefault="008A58D2" w:rsidP="001F55C2"/>
    <w:p w:rsidR="008A58D2" w:rsidRDefault="008A58D2" w:rsidP="00A6259B">
      <w:pPr>
        <w:widowControl w:val="0"/>
        <w:autoSpaceDE w:val="0"/>
        <w:autoSpaceDN w:val="0"/>
        <w:adjustRightInd w:val="0"/>
        <w:ind w:left="2880" w:firstLine="18"/>
      </w:pPr>
      <w:r>
        <w:t xml:space="preserve">Director, Waste Management Division </w:t>
      </w:r>
    </w:p>
    <w:p w:rsidR="008A58D2" w:rsidRDefault="008A58D2" w:rsidP="00A6259B">
      <w:pPr>
        <w:widowControl w:val="0"/>
        <w:autoSpaceDE w:val="0"/>
        <w:autoSpaceDN w:val="0"/>
        <w:adjustRightInd w:val="0"/>
        <w:ind w:left="2880" w:firstLine="18"/>
      </w:pPr>
      <w:r>
        <w:t xml:space="preserve">USEPA, Region V </w:t>
      </w:r>
    </w:p>
    <w:p w:rsidR="008A58D2" w:rsidRDefault="008A58D2" w:rsidP="00A6259B">
      <w:pPr>
        <w:widowControl w:val="0"/>
        <w:autoSpaceDE w:val="0"/>
        <w:autoSpaceDN w:val="0"/>
        <w:adjustRightInd w:val="0"/>
        <w:ind w:left="2880" w:firstLine="18"/>
      </w:pPr>
      <w:r>
        <w:t xml:space="preserve">77 W. Jackson Street </w:t>
      </w:r>
    </w:p>
    <w:p w:rsidR="009A2CFC" w:rsidRDefault="008A58D2" w:rsidP="00A6259B">
      <w:pPr>
        <w:widowControl w:val="0"/>
        <w:autoSpaceDE w:val="0"/>
        <w:autoSpaceDN w:val="0"/>
        <w:adjustRightInd w:val="0"/>
        <w:ind w:left="2880" w:firstLine="18"/>
      </w:pPr>
      <w:r>
        <w:t>Chicago, Illinois 60604</w:t>
      </w:r>
    </w:p>
    <w:p w:rsidR="009A2CFC" w:rsidRDefault="009A2CFC" w:rsidP="00A6259B">
      <w:pPr>
        <w:widowControl w:val="0"/>
        <w:autoSpaceDE w:val="0"/>
        <w:autoSpaceDN w:val="0"/>
        <w:adjustRightInd w:val="0"/>
        <w:ind w:left="2880" w:firstLine="18"/>
      </w:pPr>
    </w:p>
    <w:p w:rsidR="008A58D2" w:rsidRDefault="009A2CFC" w:rsidP="009A2CFC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3519BB">
        <w:t>10002</w:t>
      </w:r>
      <w:r>
        <w:t xml:space="preserve">, effective </w:t>
      </w:r>
      <w:bookmarkStart w:id="0" w:name="_GoBack"/>
      <w:r w:rsidR="003519BB">
        <w:t>July 5, 2017</w:t>
      </w:r>
      <w:bookmarkEnd w:id="0"/>
      <w:r>
        <w:t>)</w:t>
      </w:r>
      <w:r w:rsidR="008A58D2">
        <w:t xml:space="preserve"> </w:t>
      </w:r>
    </w:p>
    <w:sectPr w:rsidR="008A58D2" w:rsidSect="008A5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8D2"/>
    <w:rsid w:val="001F55C2"/>
    <w:rsid w:val="003519BB"/>
    <w:rsid w:val="005C3366"/>
    <w:rsid w:val="0064084F"/>
    <w:rsid w:val="00676537"/>
    <w:rsid w:val="006C5F87"/>
    <w:rsid w:val="007D449A"/>
    <w:rsid w:val="008A58D2"/>
    <w:rsid w:val="0098670E"/>
    <w:rsid w:val="009A2CFC"/>
    <w:rsid w:val="009E7388"/>
    <w:rsid w:val="00A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56DE07-82E3-4EC7-AC76-2F6DFFA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