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BB" w:rsidRDefault="00912FBB" w:rsidP="00912FBB">
      <w:pPr>
        <w:widowControl w:val="0"/>
        <w:autoSpaceDE w:val="0"/>
        <w:autoSpaceDN w:val="0"/>
        <w:adjustRightInd w:val="0"/>
      </w:pPr>
    </w:p>
    <w:p w:rsidR="00912FBB" w:rsidRDefault="00912FBB" w:rsidP="00912F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101.630  Official Notice</w:t>
      </w:r>
      <w:r w:rsidR="001F3847">
        <w:rPr>
          <w:b/>
          <w:bCs/>
        </w:rPr>
        <w:t xml:space="preserve"> and Evidence Evaluation</w:t>
      </w:r>
      <w:r>
        <w:t xml:space="preserve"> </w:t>
      </w:r>
    </w:p>
    <w:p w:rsidR="00912FBB" w:rsidRDefault="00912FBB" w:rsidP="00912FBB">
      <w:pPr>
        <w:widowControl w:val="0"/>
        <w:autoSpaceDE w:val="0"/>
        <w:autoSpaceDN w:val="0"/>
        <w:adjustRightInd w:val="0"/>
      </w:pPr>
    </w:p>
    <w:p w:rsidR="001F3847" w:rsidRDefault="001F3847" w:rsidP="001F3847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</w:r>
      <w:r w:rsidR="00912FBB">
        <w:t>Official notice may be taken of</w:t>
      </w:r>
      <w:r>
        <w:t>:</w:t>
      </w:r>
    </w:p>
    <w:p w:rsidR="001F3847" w:rsidRPr="009D5560" w:rsidRDefault="001F3847" w:rsidP="009D5560"/>
    <w:p w:rsidR="001F3847" w:rsidRPr="009D5560" w:rsidRDefault="001F3847" w:rsidP="009D5560">
      <w:pPr>
        <w:ind w:left="2160" w:hanging="720"/>
      </w:pPr>
      <w:r w:rsidRPr="009D5560">
        <w:t>1)</w:t>
      </w:r>
      <w:r w:rsidRPr="009D5560">
        <w:tab/>
        <w:t>Matters</w:t>
      </w:r>
      <w:r w:rsidR="00912FBB" w:rsidRPr="009D5560">
        <w:t xml:space="preserve"> of which </w:t>
      </w:r>
      <w:r w:rsidRPr="009D5560">
        <w:t xml:space="preserve">the circuit courts of this State may take </w:t>
      </w:r>
      <w:r w:rsidR="00912FBB" w:rsidRPr="009D5560">
        <w:t>judicial notice</w:t>
      </w:r>
      <w:r w:rsidRPr="009D5560">
        <w:t>;</w:t>
      </w:r>
      <w:r w:rsidR="00912FBB" w:rsidRPr="009D5560">
        <w:t xml:space="preserve"> and</w:t>
      </w:r>
    </w:p>
    <w:p w:rsidR="001F3847" w:rsidRPr="009D5560" w:rsidRDefault="001F3847" w:rsidP="009D5560"/>
    <w:p w:rsidR="001F3847" w:rsidRPr="009D5560" w:rsidRDefault="001F3847" w:rsidP="009D5560">
      <w:pPr>
        <w:ind w:left="2160" w:hanging="720"/>
      </w:pPr>
      <w:r w:rsidRPr="009D5560">
        <w:t>2)</w:t>
      </w:r>
      <w:r w:rsidRPr="009D5560">
        <w:tab/>
        <w:t xml:space="preserve">Generally recognized technical or scientific </w:t>
      </w:r>
      <w:r w:rsidR="00912FBB" w:rsidRPr="009D5560">
        <w:t xml:space="preserve">facts within the </w:t>
      </w:r>
      <w:r w:rsidRPr="009D5560">
        <w:t xml:space="preserve">Board's </w:t>
      </w:r>
      <w:r w:rsidR="00912FBB" w:rsidRPr="009D5560">
        <w:t>specialized knowledge.</w:t>
      </w:r>
    </w:p>
    <w:p w:rsidR="001F3847" w:rsidRPr="009D5560" w:rsidRDefault="001F3847" w:rsidP="009D5560"/>
    <w:p w:rsidR="00912FBB" w:rsidRPr="009D5560" w:rsidRDefault="001F3847" w:rsidP="009D5560">
      <w:pPr>
        <w:ind w:left="1440" w:hanging="720"/>
      </w:pPr>
      <w:r w:rsidRPr="009D5560">
        <w:t>b)</w:t>
      </w:r>
      <w:r w:rsidRPr="009D5560">
        <w:tab/>
        <w:t>Parties will be notified of the material noticed under subsection (a) and they will be given an opportunity to contest that material.</w:t>
      </w:r>
    </w:p>
    <w:p w:rsidR="001F3847" w:rsidRPr="009D5560" w:rsidRDefault="001F3847" w:rsidP="009D5560"/>
    <w:p w:rsidR="001F3847" w:rsidRPr="009D5560" w:rsidRDefault="001F3847" w:rsidP="009D5560">
      <w:pPr>
        <w:ind w:left="1440" w:hanging="720"/>
      </w:pPr>
      <w:r w:rsidRPr="009D5560">
        <w:t>c)</w:t>
      </w:r>
      <w:r w:rsidRPr="009D5560">
        <w:tab/>
        <w:t>The Board may use its experience, technical competence, and specialized knowledge in evaluating evidence.</w:t>
      </w:r>
    </w:p>
    <w:p w:rsidR="001F3847" w:rsidRPr="009D5560" w:rsidRDefault="001F3847" w:rsidP="009D5560"/>
    <w:p w:rsidR="001F3847" w:rsidRDefault="001F3847" w:rsidP="001F38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74699">
        <w:t>9674</w:t>
      </w:r>
      <w:r>
        <w:t xml:space="preserve">, effective </w:t>
      </w:r>
      <w:bookmarkStart w:id="0" w:name="_GoBack"/>
      <w:r w:rsidR="00274699">
        <w:t>August 22, 2019</w:t>
      </w:r>
      <w:bookmarkEnd w:id="0"/>
      <w:r>
        <w:t>)</w:t>
      </w:r>
    </w:p>
    <w:sectPr w:rsidR="001F3847" w:rsidSect="00912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FBB"/>
    <w:rsid w:val="0013270F"/>
    <w:rsid w:val="00170BD7"/>
    <w:rsid w:val="001F3847"/>
    <w:rsid w:val="00274699"/>
    <w:rsid w:val="005C3366"/>
    <w:rsid w:val="007A49CC"/>
    <w:rsid w:val="008864ED"/>
    <w:rsid w:val="00912FBB"/>
    <w:rsid w:val="009D5560"/>
    <w:rsid w:val="00F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D77097-3C96-4507-ABD7-C4C57675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1F38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2019-08-28T20:22:00Z</dcterms:created>
  <dcterms:modified xsi:type="dcterms:W3CDTF">2019-09-04T15:00:00Z</dcterms:modified>
</cp:coreProperties>
</file>