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CE708" w14:textId="77777777" w:rsidR="00A77108" w:rsidRDefault="00A77108" w:rsidP="00A77108">
      <w:pPr>
        <w:widowControl w:val="0"/>
        <w:autoSpaceDE w:val="0"/>
        <w:autoSpaceDN w:val="0"/>
        <w:adjustRightInd w:val="0"/>
      </w:pPr>
    </w:p>
    <w:p w14:paraId="5A581F28" w14:textId="77777777" w:rsidR="00A77108" w:rsidRDefault="00A77108" w:rsidP="00A7710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422.50  Application for Licenses </w:t>
      </w:r>
    </w:p>
    <w:p w14:paraId="01B0281D" w14:textId="77777777" w:rsidR="00A77108" w:rsidRDefault="00A77108" w:rsidP="00A77108">
      <w:pPr>
        <w:widowControl w:val="0"/>
        <w:autoSpaceDE w:val="0"/>
        <w:autoSpaceDN w:val="0"/>
        <w:adjustRightInd w:val="0"/>
      </w:pPr>
    </w:p>
    <w:p w14:paraId="5DFF8732" w14:textId="77777777" w:rsidR="00A77108" w:rsidRDefault="00A77108" w:rsidP="00A7710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person applying to the </w:t>
      </w:r>
      <w:r w:rsidR="00B33FFB">
        <w:t>Agency</w:t>
      </w:r>
      <w:r>
        <w:t xml:space="preserve"> for a new license or a renewal of a license to perform radon-related measurement, mitigation or laboratory analysis services shall: </w:t>
      </w:r>
    </w:p>
    <w:p w14:paraId="2EF27EE1" w14:textId="77777777" w:rsidR="00046C05" w:rsidRDefault="00046C05" w:rsidP="00D25446">
      <w:pPr>
        <w:widowControl w:val="0"/>
        <w:autoSpaceDE w:val="0"/>
        <w:autoSpaceDN w:val="0"/>
        <w:adjustRightInd w:val="0"/>
      </w:pPr>
    </w:p>
    <w:p w14:paraId="27FA55EE" w14:textId="77777777" w:rsidR="00A77108" w:rsidRDefault="00A77108" w:rsidP="00A7710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Submit a complete and legible application form; </w:t>
      </w:r>
    </w:p>
    <w:p w14:paraId="49BF5D48" w14:textId="77777777" w:rsidR="00046C05" w:rsidRDefault="00046C05" w:rsidP="00D25446">
      <w:pPr>
        <w:widowControl w:val="0"/>
        <w:autoSpaceDE w:val="0"/>
        <w:autoSpaceDN w:val="0"/>
        <w:adjustRightInd w:val="0"/>
      </w:pPr>
    </w:p>
    <w:p w14:paraId="4D6A7A7B" w14:textId="77777777" w:rsidR="00A77108" w:rsidRDefault="00A77108" w:rsidP="00A7710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Pay the appropriate non-refundable fee prescribed in Section 422.100; and </w:t>
      </w:r>
    </w:p>
    <w:p w14:paraId="08E9AD09" w14:textId="77777777" w:rsidR="00046C05" w:rsidRDefault="00046C05" w:rsidP="00D25446">
      <w:pPr>
        <w:widowControl w:val="0"/>
        <w:autoSpaceDE w:val="0"/>
        <w:autoSpaceDN w:val="0"/>
        <w:adjustRightInd w:val="0"/>
      </w:pPr>
    </w:p>
    <w:p w14:paraId="079FD869" w14:textId="77777777" w:rsidR="00A77108" w:rsidRDefault="00A77108" w:rsidP="00A7710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Meet the licensing requirements, as applicable, and as set forth in Section 422.60. </w:t>
      </w:r>
    </w:p>
    <w:p w14:paraId="1A3DF915" w14:textId="77777777" w:rsidR="00046C05" w:rsidRDefault="00046C05" w:rsidP="00D25446">
      <w:pPr>
        <w:widowControl w:val="0"/>
        <w:autoSpaceDE w:val="0"/>
        <w:autoSpaceDN w:val="0"/>
        <w:adjustRightInd w:val="0"/>
      </w:pPr>
    </w:p>
    <w:p w14:paraId="5689524D" w14:textId="77777777" w:rsidR="00A77108" w:rsidRDefault="004017BD" w:rsidP="00A7710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Any</w:t>
      </w:r>
      <w:r w:rsidR="00A77108">
        <w:t xml:space="preserve"> person who anticipates conducting radon-related measurement, mitigation, or laboratory analysis services shall </w:t>
      </w:r>
      <w:r w:rsidR="00B33FFB">
        <w:t xml:space="preserve">receive the license prior to providing such services in Illinois. </w:t>
      </w:r>
    </w:p>
    <w:p w14:paraId="6D272C3C" w14:textId="77777777" w:rsidR="00046C05" w:rsidRDefault="00046C05" w:rsidP="00D25446">
      <w:pPr>
        <w:widowControl w:val="0"/>
        <w:autoSpaceDE w:val="0"/>
        <w:autoSpaceDN w:val="0"/>
        <w:adjustRightInd w:val="0"/>
      </w:pPr>
    </w:p>
    <w:p w14:paraId="12D8F8F4" w14:textId="77777777" w:rsidR="00A77108" w:rsidRDefault="00A77108" w:rsidP="00A7710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</w:t>
      </w:r>
      <w:r w:rsidR="00B33FFB">
        <w:t>Agency</w:t>
      </w:r>
      <w:r>
        <w:t xml:space="preserve"> may at any time after the filing of the original application, and before the expiration or termination of the license, require further statements in order to enable the </w:t>
      </w:r>
      <w:r w:rsidR="00B33FFB">
        <w:t>Agency</w:t>
      </w:r>
      <w:r>
        <w:t xml:space="preserve"> to determine whether the application should be granted or denied or whether an existing license should be modified or revoked. </w:t>
      </w:r>
    </w:p>
    <w:p w14:paraId="28D3658F" w14:textId="77777777" w:rsidR="00046C05" w:rsidRDefault="00046C05" w:rsidP="00D25446">
      <w:pPr>
        <w:widowControl w:val="0"/>
        <w:autoSpaceDE w:val="0"/>
        <w:autoSpaceDN w:val="0"/>
        <w:adjustRightInd w:val="0"/>
      </w:pPr>
    </w:p>
    <w:p w14:paraId="50EBEC46" w14:textId="77777777" w:rsidR="00A77108" w:rsidRDefault="00A77108" w:rsidP="00A7710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B33FFB">
        <w:t xml:space="preserve">An application for renewal of a license shall be submitted at least 30 days prior to the expiration date of the license. </w:t>
      </w:r>
      <w:r>
        <w:t xml:space="preserve">An application shall be deemed filed on the date that it is received by the </w:t>
      </w:r>
      <w:r w:rsidR="00B33FFB">
        <w:t>Agency</w:t>
      </w:r>
      <w:r w:rsidR="00C02C07">
        <w:t>.</w:t>
      </w:r>
      <w:r w:rsidR="005F39B4">
        <w:t xml:space="preserve">  </w:t>
      </w:r>
      <w:r w:rsidR="00C02C07">
        <w:t>A radon service provider shall not provide radon services after the expiration date of a license.</w:t>
      </w:r>
    </w:p>
    <w:p w14:paraId="05D424A8" w14:textId="77777777" w:rsidR="00046C05" w:rsidRDefault="00046C05" w:rsidP="00D25446">
      <w:pPr>
        <w:widowControl w:val="0"/>
        <w:autoSpaceDE w:val="0"/>
        <w:autoSpaceDN w:val="0"/>
        <w:adjustRightInd w:val="0"/>
      </w:pPr>
    </w:p>
    <w:p w14:paraId="368EF1BC" w14:textId="77777777" w:rsidR="00A77108" w:rsidRDefault="00A77108" w:rsidP="00A7710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B33FFB">
        <w:t>The application for renewal shall demonstrate</w:t>
      </w:r>
      <w:r>
        <w:t xml:space="preserve"> successful completion of continuing education requirements as specified in Section 422.80, as applicable, satisfactory inspection </w:t>
      </w:r>
      <w:r w:rsidR="00B33FFB">
        <w:t xml:space="preserve">or audit </w:t>
      </w:r>
      <w:r>
        <w:t>results, submi</w:t>
      </w:r>
      <w:r w:rsidR="004017BD">
        <w:t>ttal of a complete and accurate</w:t>
      </w:r>
      <w:r>
        <w:t xml:space="preserve"> application </w:t>
      </w:r>
      <w:r w:rsidR="00B33FFB">
        <w:t xml:space="preserve">form </w:t>
      </w:r>
      <w:r w:rsidR="00580D15">
        <w:t xml:space="preserve">for </w:t>
      </w:r>
      <w:r w:rsidR="00B33FFB">
        <w:t xml:space="preserve">renewal </w:t>
      </w:r>
      <w:r>
        <w:t xml:space="preserve">and the payment of the appropriate fee as specified in Section 422.100.  </w:t>
      </w:r>
    </w:p>
    <w:p w14:paraId="24DC95AF" w14:textId="4A33029F" w:rsidR="00B33FFB" w:rsidRDefault="00B33FFB" w:rsidP="00D25446">
      <w:pPr>
        <w:widowControl w:val="0"/>
        <w:autoSpaceDE w:val="0"/>
        <w:autoSpaceDN w:val="0"/>
        <w:adjustRightInd w:val="0"/>
      </w:pPr>
    </w:p>
    <w:p w14:paraId="3D6732FD" w14:textId="77777777" w:rsidR="00843553" w:rsidRPr="00D55B37" w:rsidRDefault="00843553" w:rsidP="00392D6E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4743F9">
        <w:t>20240</w:t>
      </w:r>
      <w:r w:rsidRPr="00D55B37">
        <w:t xml:space="preserve">, effective </w:t>
      </w:r>
      <w:r w:rsidR="004743F9">
        <w:t>December 9, 2013</w:t>
      </w:r>
      <w:r w:rsidRPr="00D55B37">
        <w:t>)</w:t>
      </w:r>
    </w:p>
    <w:sectPr w:rsidR="00843553" w:rsidRPr="00D55B37" w:rsidSect="00A771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7108"/>
    <w:rsid w:val="00046C05"/>
    <w:rsid w:val="000A709C"/>
    <w:rsid w:val="00102ADC"/>
    <w:rsid w:val="001B5DDD"/>
    <w:rsid w:val="00392D6E"/>
    <w:rsid w:val="004017BD"/>
    <w:rsid w:val="004743F9"/>
    <w:rsid w:val="00580D15"/>
    <w:rsid w:val="005B7F89"/>
    <w:rsid w:val="005C3366"/>
    <w:rsid w:val="005F39B4"/>
    <w:rsid w:val="00611C8B"/>
    <w:rsid w:val="00694A37"/>
    <w:rsid w:val="00843553"/>
    <w:rsid w:val="00915A1E"/>
    <w:rsid w:val="00947C10"/>
    <w:rsid w:val="009678E9"/>
    <w:rsid w:val="00994040"/>
    <w:rsid w:val="00A7289C"/>
    <w:rsid w:val="00A77108"/>
    <w:rsid w:val="00B33FFB"/>
    <w:rsid w:val="00C02C07"/>
    <w:rsid w:val="00CB406B"/>
    <w:rsid w:val="00CD6D0E"/>
    <w:rsid w:val="00D25446"/>
    <w:rsid w:val="00F6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6B1A2E"/>
  <w15:docId w15:val="{5B262CDA-3CE4-44BE-9BBD-0D70D6FA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33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422</vt:lpstr>
    </vt:vector>
  </TitlesOfParts>
  <Company>State Of Illinois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422</dc:title>
  <dc:subject/>
  <dc:creator>Illinois General Assembly</dc:creator>
  <cp:keywords/>
  <dc:description/>
  <cp:lastModifiedBy>Shipley, Melissa A.</cp:lastModifiedBy>
  <cp:revision>4</cp:revision>
  <dcterms:created xsi:type="dcterms:W3CDTF">2013-11-25T17:04:00Z</dcterms:created>
  <dcterms:modified xsi:type="dcterms:W3CDTF">2025-02-25T17:34:00Z</dcterms:modified>
</cp:coreProperties>
</file>