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A1B0F" w14:textId="77777777" w:rsidR="00F62B94" w:rsidRDefault="00F62B94" w:rsidP="00F62B94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36ECB989" w14:textId="77777777" w:rsidR="00F62B94" w:rsidRDefault="00F62B94" w:rsidP="00F62B94">
      <w:pPr>
        <w:widowControl w:val="0"/>
        <w:autoSpaceDE w:val="0"/>
        <w:autoSpaceDN w:val="0"/>
        <w:adjustRightInd w:val="0"/>
        <w:ind w:left="1440" w:hanging="1440"/>
      </w:pPr>
      <w:r>
        <w:t>422.10</w:t>
      </w:r>
      <w:r>
        <w:tab/>
        <w:t xml:space="preserve">Purpose and Scope </w:t>
      </w:r>
    </w:p>
    <w:p w14:paraId="32968141" w14:textId="77777777" w:rsidR="009D07E7" w:rsidRDefault="009D07E7" w:rsidP="00F62B94">
      <w:pPr>
        <w:widowControl w:val="0"/>
        <w:autoSpaceDE w:val="0"/>
        <w:autoSpaceDN w:val="0"/>
        <w:adjustRightInd w:val="0"/>
        <w:ind w:left="1440" w:hanging="1440"/>
      </w:pPr>
      <w:r>
        <w:t>422.15</w:t>
      </w:r>
      <w:r>
        <w:tab/>
        <w:t>Incorporations by Reference</w:t>
      </w:r>
    </w:p>
    <w:p w14:paraId="52E97533" w14:textId="77777777" w:rsidR="00F62B94" w:rsidRDefault="00F62B94" w:rsidP="00F62B94">
      <w:pPr>
        <w:widowControl w:val="0"/>
        <w:autoSpaceDE w:val="0"/>
        <w:autoSpaceDN w:val="0"/>
        <w:adjustRightInd w:val="0"/>
        <w:ind w:left="1440" w:hanging="1440"/>
      </w:pPr>
      <w:r>
        <w:t>422.20</w:t>
      </w:r>
      <w:r>
        <w:tab/>
        <w:t xml:space="preserve">Definitions </w:t>
      </w:r>
    </w:p>
    <w:p w14:paraId="61421684" w14:textId="77777777" w:rsidR="00F62B94" w:rsidRDefault="00F62B94" w:rsidP="00F62B94">
      <w:pPr>
        <w:widowControl w:val="0"/>
        <w:autoSpaceDE w:val="0"/>
        <w:autoSpaceDN w:val="0"/>
        <w:adjustRightInd w:val="0"/>
        <w:ind w:left="1440" w:hanging="1440"/>
      </w:pPr>
      <w:r>
        <w:t>422.30</w:t>
      </w:r>
      <w:r>
        <w:tab/>
        <w:t xml:space="preserve">Exemptions from </w:t>
      </w:r>
      <w:r w:rsidR="009D07E7">
        <w:t>Requirements for a License</w:t>
      </w:r>
      <w:r>
        <w:t xml:space="preserve"> </w:t>
      </w:r>
    </w:p>
    <w:p w14:paraId="3F66C2DC" w14:textId="77777777" w:rsidR="00F62B94" w:rsidRDefault="00F62B94" w:rsidP="00F62B94">
      <w:pPr>
        <w:widowControl w:val="0"/>
        <w:autoSpaceDE w:val="0"/>
        <w:autoSpaceDN w:val="0"/>
        <w:adjustRightInd w:val="0"/>
        <w:ind w:left="1440" w:hanging="1440"/>
      </w:pPr>
      <w:r>
        <w:t>422.40</w:t>
      </w:r>
      <w:r>
        <w:tab/>
        <w:t xml:space="preserve">Categories of Licenses </w:t>
      </w:r>
    </w:p>
    <w:p w14:paraId="644E43E4" w14:textId="77777777" w:rsidR="00F62B94" w:rsidRDefault="00F62B94" w:rsidP="00F62B94">
      <w:pPr>
        <w:widowControl w:val="0"/>
        <w:autoSpaceDE w:val="0"/>
        <w:autoSpaceDN w:val="0"/>
        <w:adjustRightInd w:val="0"/>
        <w:ind w:left="1440" w:hanging="1440"/>
      </w:pPr>
      <w:r>
        <w:t>422.45</w:t>
      </w:r>
      <w:r>
        <w:tab/>
      </w:r>
      <w:r w:rsidR="009D07E7">
        <w:t>Form, Location and Retention of Records</w:t>
      </w:r>
      <w:r>
        <w:t xml:space="preserve"> </w:t>
      </w:r>
    </w:p>
    <w:p w14:paraId="298F7718" w14:textId="77777777" w:rsidR="00F62B94" w:rsidRDefault="00F62B94" w:rsidP="00F62B94">
      <w:pPr>
        <w:widowControl w:val="0"/>
        <w:autoSpaceDE w:val="0"/>
        <w:autoSpaceDN w:val="0"/>
        <w:adjustRightInd w:val="0"/>
        <w:ind w:left="1440" w:hanging="1440"/>
      </w:pPr>
      <w:r>
        <w:t>422.50</w:t>
      </w:r>
      <w:r>
        <w:tab/>
        <w:t xml:space="preserve">Application for Licenses </w:t>
      </w:r>
    </w:p>
    <w:p w14:paraId="7FD89175" w14:textId="77777777" w:rsidR="00F62B94" w:rsidRDefault="00F62B94" w:rsidP="00F62B94">
      <w:pPr>
        <w:widowControl w:val="0"/>
        <w:autoSpaceDE w:val="0"/>
        <w:autoSpaceDN w:val="0"/>
        <w:adjustRightInd w:val="0"/>
        <w:ind w:left="1440" w:hanging="1440"/>
      </w:pPr>
      <w:r>
        <w:t>422.60</w:t>
      </w:r>
      <w:r>
        <w:tab/>
        <w:t xml:space="preserve">Requirements for Issuance or Renewal of Licenses </w:t>
      </w:r>
    </w:p>
    <w:p w14:paraId="3251291F" w14:textId="77777777" w:rsidR="000A081F" w:rsidRDefault="000A081F" w:rsidP="00F62B94">
      <w:pPr>
        <w:widowControl w:val="0"/>
        <w:autoSpaceDE w:val="0"/>
        <w:autoSpaceDN w:val="0"/>
        <w:adjustRightInd w:val="0"/>
        <w:ind w:left="1440" w:hanging="1440"/>
      </w:pPr>
      <w:r>
        <w:t>422.65</w:t>
      </w:r>
      <w:r>
        <w:tab/>
        <w:t>Terminating a License</w:t>
      </w:r>
    </w:p>
    <w:p w14:paraId="6EA3483A" w14:textId="77777777" w:rsidR="00F62B94" w:rsidRDefault="00F62B94" w:rsidP="00F62B94">
      <w:pPr>
        <w:widowControl w:val="0"/>
        <w:autoSpaceDE w:val="0"/>
        <w:autoSpaceDN w:val="0"/>
        <w:adjustRightInd w:val="0"/>
        <w:ind w:left="1440" w:hanging="1440"/>
      </w:pPr>
      <w:r>
        <w:t>422.70</w:t>
      </w:r>
      <w:r>
        <w:tab/>
        <w:t xml:space="preserve">Conditions of </w:t>
      </w:r>
      <w:r w:rsidR="009F3925">
        <w:t>Licenses</w:t>
      </w:r>
      <w:r>
        <w:t xml:space="preserve"> </w:t>
      </w:r>
    </w:p>
    <w:p w14:paraId="0916BB3B" w14:textId="77777777" w:rsidR="00C53F3A" w:rsidRDefault="00C53F3A" w:rsidP="00F62B94">
      <w:pPr>
        <w:widowControl w:val="0"/>
        <w:autoSpaceDE w:val="0"/>
        <w:autoSpaceDN w:val="0"/>
        <w:adjustRightInd w:val="0"/>
        <w:ind w:left="1440" w:hanging="1440"/>
      </w:pPr>
      <w:r>
        <w:t>422.75</w:t>
      </w:r>
      <w:r>
        <w:tab/>
      </w:r>
      <w:r w:rsidR="008A4A06">
        <w:t>State Radon License Exam</w:t>
      </w:r>
    </w:p>
    <w:p w14:paraId="4819781C" w14:textId="77777777" w:rsidR="00F62B94" w:rsidRDefault="00F62B94" w:rsidP="00F62B94">
      <w:pPr>
        <w:widowControl w:val="0"/>
        <w:autoSpaceDE w:val="0"/>
        <w:autoSpaceDN w:val="0"/>
        <w:adjustRightInd w:val="0"/>
        <w:ind w:left="1440" w:hanging="1440"/>
      </w:pPr>
      <w:r>
        <w:t>422.80</w:t>
      </w:r>
      <w:r>
        <w:tab/>
        <w:t xml:space="preserve">Continuing Education Requirements </w:t>
      </w:r>
    </w:p>
    <w:p w14:paraId="1421B46C" w14:textId="77777777" w:rsidR="00F62B94" w:rsidRDefault="00F62B94" w:rsidP="00F62B94">
      <w:pPr>
        <w:widowControl w:val="0"/>
        <w:autoSpaceDE w:val="0"/>
        <w:autoSpaceDN w:val="0"/>
        <w:adjustRightInd w:val="0"/>
        <w:ind w:left="1440" w:hanging="1440"/>
      </w:pPr>
      <w:r>
        <w:t>422.85</w:t>
      </w:r>
      <w:r>
        <w:tab/>
      </w:r>
      <w:r w:rsidR="009F3925">
        <w:t>Agency</w:t>
      </w:r>
      <w:r>
        <w:t xml:space="preserve"> Approval of Radon Courses </w:t>
      </w:r>
    </w:p>
    <w:p w14:paraId="6C135C70" w14:textId="77777777" w:rsidR="00F62B94" w:rsidRDefault="00F62B94" w:rsidP="00F62B94">
      <w:pPr>
        <w:widowControl w:val="0"/>
        <w:autoSpaceDE w:val="0"/>
        <w:autoSpaceDN w:val="0"/>
        <w:adjustRightInd w:val="0"/>
        <w:ind w:left="1440" w:hanging="1440"/>
      </w:pPr>
      <w:r>
        <w:t>422.90</w:t>
      </w:r>
      <w:r>
        <w:tab/>
      </w:r>
      <w:r w:rsidR="009F3925">
        <w:t>Renewal of Licenses</w:t>
      </w:r>
      <w:r>
        <w:t xml:space="preserve"> </w:t>
      </w:r>
    </w:p>
    <w:p w14:paraId="3DCE2049" w14:textId="77777777" w:rsidR="00F62B94" w:rsidRDefault="00F62B94" w:rsidP="00F62B94">
      <w:pPr>
        <w:widowControl w:val="0"/>
        <w:autoSpaceDE w:val="0"/>
        <w:autoSpaceDN w:val="0"/>
        <w:adjustRightInd w:val="0"/>
        <w:ind w:left="1440" w:hanging="1440"/>
      </w:pPr>
      <w:r>
        <w:t>422.100</w:t>
      </w:r>
      <w:r>
        <w:tab/>
        <w:t xml:space="preserve">Fees </w:t>
      </w:r>
    </w:p>
    <w:p w14:paraId="27B96411" w14:textId="77777777" w:rsidR="00F62B94" w:rsidRDefault="00F62B94" w:rsidP="00F62B94">
      <w:pPr>
        <w:widowControl w:val="0"/>
        <w:autoSpaceDE w:val="0"/>
        <w:autoSpaceDN w:val="0"/>
        <w:adjustRightInd w:val="0"/>
        <w:ind w:left="1440" w:hanging="1440"/>
      </w:pPr>
      <w:r>
        <w:t>422.110</w:t>
      </w:r>
      <w:r>
        <w:tab/>
        <w:t xml:space="preserve">Reports to the </w:t>
      </w:r>
      <w:r w:rsidR="009F3925">
        <w:t>Agency</w:t>
      </w:r>
      <w:r>
        <w:t xml:space="preserve"> </w:t>
      </w:r>
    </w:p>
    <w:p w14:paraId="0E40A7F6" w14:textId="77777777" w:rsidR="00F62B94" w:rsidRDefault="00F62B94" w:rsidP="00F62B94">
      <w:pPr>
        <w:widowControl w:val="0"/>
        <w:autoSpaceDE w:val="0"/>
        <w:autoSpaceDN w:val="0"/>
        <w:adjustRightInd w:val="0"/>
        <w:ind w:left="1440" w:hanging="1440"/>
      </w:pPr>
      <w:r>
        <w:t>422.120</w:t>
      </w:r>
      <w:r>
        <w:tab/>
      </w:r>
      <w:r w:rsidR="009F3925">
        <w:t>Disciplinary Action by the Agency</w:t>
      </w:r>
      <w:r>
        <w:t xml:space="preserve"> </w:t>
      </w:r>
    </w:p>
    <w:p w14:paraId="61783C4A" w14:textId="77777777" w:rsidR="00F62B94" w:rsidRDefault="00F62B94" w:rsidP="00F62B94">
      <w:pPr>
        <w:widowControl w:val="0"/>
        <w:autoSpaceDE w:val="0"/>
        <w:autoSpaceDN w:val="0"/>
        <w:adjustRightInd w:val="0"/>
        <w:ind w:left="1440" w:hanging="1440"/>
      </w:pPr>
      <w:r>
        <w:t>422.130</w:t>
      </w:r>
      <w:r>
        <w:tab/>
        <w:t xml:space="preserve">Measurement Protocol </w:t>
      </w:r>
    </w:p>
    <w:p w14:paraId="5CADDE5D" w14:textId="77777777" w:rsidR="00F62B94" w:rsidRDefault="00F62B94" w:rsidP="00F62B94">
      <w:pPr>
        <w:widowControl w:val="0"/>
        <w:autoSpaceDE w:val="0"/>
        <w:autoSpaceDN w:val="0"/>
        <w:adjustRightInd w:val="0"/>
        <w:ind w:left="1440" w:hanging="1440"/>
      </w:pPr>
      <w:r>
        <w:t>422.140</w:t>
      </w:r>
      <w:r>
        <w:tab/>
        <w:t xml:space="preserve">Device Protocol </w:t>
      </w:r>
    </w:p>
    <w:p w14:paraId="15387CD1" w14:textId="77777777" w:rsidR="00F62B94" w:rsidRDefault="00F62B94" w:rsidP="00F62B94">
      <w:pPr>
        <w:widowControl w:val="0"/>
        <w:autoSpaceDE w:val="0"/>
        <w:autoSpaceDN w:val="0"/>
        <w:adjustRightInd w:val="0"/>
        <w:ind w:left="1440" w:hanging="1440"/>
      </w:pPr>
      <w:r>
        <w:t>422.150</w:t>
      </w:r>
      <w:r>
        <w:tab/>
        <w:t xml:space="preserve">Mitigation Standard </w:t>
      </w:r>
      <w:r w:rsidR="000A081F">
        <w:t>for Existing Housing</w:t>
      </w:r>
    </w:p>
    <w:p w14:paraId="33190809" w14:textId="77777777" w:rsidR="000A081F" w:rsidRDefault="000A081F" w:rsidP="00F62B94">
      <w:pPr>
        <w:widowControl w:val="0"/>
        <w:autoSpaceDE w:val="0"/>
        <w:autoSpaceDN w:val="0"/>
        <w:adjustRightInd w:val="0"/>
        <w:ind w:left="1440" w:hanging="1440"/>
      </w:pPr>
      <w:r>
        <w:t>422.160</w:t>
      </w:r>
      <w:r>
        <w:tab/>
        <w:t>Mitigation Standard for New Residential Construction</w:t>
      </w:r>
    </w:p>
    <w:p w14:paraId="705A6613" w14:textId="77777777" w:rsidR="00C874A0" w:rsidRDefault="00C874A0" w:rsidP="008A4A06">
      <w:pPr>
        <w:widowControl w:val="0"/>
        <w:autoSpaceDE w:val="0"/>
        <w:autoSpaceDN w:val="0"/>
        <w:adjustRightInd w:val="0"/>
        <w:ind w:left="2277" w:hanging="2277"/>
      </w:pPr>
    </w:p>
    <w:p w14:paraId="62561E41" w14:textId="23AE4A05" w:rsidR="00F62B94" w:rsidRDefault="00E50492" w:rsidP="008A4A06">
      <w:pPr>
        <w:widowControl w:val="0"/>
        <w:autoSpaceDE w:val="0"/>
        <w:autoSpaceDN w:val="0"/>
        <w:adjustRightInd w:val="0"/>
        <w:ind w:left="2277" w:hanging="2277"/>
      </w:pPr>
      <w:r>
        <w:t>422.</w:t>
      </w:r>
      <w:r w:rsidR="00F62B94">
        <w:t>APPENDIX A</w:t>
      </w:r>
      <w:r w:rsidR="00F62B94">
        <w:tab/>
        <w:t xml:space="preserve">Recommended Testing Strategy for Home Environment Measurements </w:t>
      </w:r>
      <w:r w:rsidR="009F3925">
        <w:t xml:space="preserve">(Buildings </w:t>
      </w:r>
      <w:r w:rsidR="00F62B94">
        <w:t>Not Involved in a Real Estate Transaction</w:t>
      </w:r>
      <w:r w:rsidR="00ED624B">
        <w:t>)</w:t>
      </w:r>
      <w:r w:rsidR="00F62B94">
        <w:t xml:space="preserve"> </w:t>
      </w:r>
    </w:p>
    <w:p w14:paraId="1CD38D6A" w14:textId="77777777" w:rsidR="00F62B94" w:rsidRDefault="00E50492" w:rsidP="008A4A06">
      <w:pPr>
        <w:widowControl w:val="0"/>
        <w:autoSpaceDE w:val="0"/>
        <w:autoSpaceDN w:val="0"/>
        <w:adjustRightInd w:val="0"/>
        <w:ind w:left="2277" w:hanging="2277"/>
      </w:pPr>
      <w:r>
        <w:t>422.</w:t>
      </w:r>
      <w:r w:rsidR="00F62B94">
        <w:t>APPENDIX B</w:t>
      </w:r>
      <w:r w:rsidR="00F62B94">
        <w:tab/>
        <w:t xml:space="preserve">Recommended Testing Strategy for </w:t>
      </w:r>
      <w:r w:rsidR="009F3925">
        <w:t xml:space="preserve">Measurements in Buildings Involved in </w:t>
      </w:r>
      <w:r w:rsidR="00F62B94">
        <w:t xml:space="preserve">Real Estate Transactions </w:t>
      </w:r>
    </w:p>
    <w:p w14:paraId="7AE4E143" w14:textId="77777777" w:rsidR="00F62B94" w:rsidRDefault="00E50492" w:rsidP="008A4A06">
      <w:pPr>
        <w:widowControl w:val="0"/>
        <w:autoSpaceDE w:val="0"/>
        <w:autoSpaceDN w:val="0"/>
        <w:adjustRightInd w:val="0"/>
        <w:ind w:left="2277" w:hanging="2277"/>
      </w:pPr>
      <w:r>
        <w:t>422.</w:t>
      </w:r>
      <w:r w:rsidR="00F62B94">
        <w:t>APPENDIX C</w:t>
      </w:r>
      <w:r w:rsidR="00F62B94">
        <w:tab/>
        <w:t xml:space="preserve">Radon and Radon Decay Product Measurement Method Categories </w:t>
      </w:r>
    </w:p>
    <w:p w14:paraId="39A2CBAA" w14:textId="77777777" w:rsidR="00F62B94" w:rsidRDefault="00E50492" w:rsidP="008A4A06">
      <w:pPr>
        <w:widowControl w:val="0"/>
        <w:autoSpaceDE w:val="0"/>
        <w:autoSpaceDN w:val="0"/>
        <w:adjustRightInd w:val="0"/>
        <w:ind w:left="2277" w:hanging="2277"/>
      </w:pPr>
      <w:r>
        <w:t>422.</w:t>
      </w:r>
      <w:r w:rsidR="00F62B94">
        <w:t>APPENDIX D</w:t>
      </w:r>
      <w:r w:rsidR="00F62B94">
        <w:tab/>
        <w:t xml:space="preserve">Sample Notice </w:t>
      </w:r>
    </w:p>
    <w:p w14:paraId="356C0A35" w14:textId="77777777" w:rsidR="00C53F3A" w:rsidRDefault="00C53F3A" w:rsidP="008A4A06">
      <w:pPr>
        <w:widowControl w:val="0"/>
        <w:autoSpaceDE w:val="0"/>
        <w:autoSpaceDN w:val="0"/>
        <w:adjustRightInd w:val="0"/>
        <w:ind w:left="2277" w:hanging="2277"/>
      </w:pPr>
      <w:r>
        <w:t>422.APPENDIX E</w:t>
      </w:r>
      <w:r>
        <w:tab/>
        <w:t xml:space="preserve">Diagram </w:t>
      </w:r>
      <w:r w:rsidR="008A4A06">
        <w:t xml:space="preserve">of </w:t>
      </w:r>
      <w:r>
        <w:t>Room Worksheet for Radon Measurements</w:t>
      </w:r>
    </w:p>
    <w:sectPr w:rsidR="00C53F3A" w:rsidSect="00F62B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2B94"/>
    <w:rsid w:val="000A081F"/>
    <w:rsid w:val="0028771A"/>
    <w:rsid w:val="002E1FE5"/>
    <w:rsid w:val="00361742"/>
    <w:rsid w:val="007035D5"/>
    <w:rsid w:val="008A4A06"/>
    <w:rsid w:val="008C78FB"/>
    <w:rsid w:val="009D07E7"/>
    <w:rsid w:val="009F3925"/>
    <w:rsid w:val="00A17806"/>
    <w:rsid w:val="00AB1927"/>
    <w:rsid w:val="00B42D76"/>
    <w:rsid w:val="00B53BB9"/>
    <w:rsid w:val="00C53F3A"/>
    <w:rsid w:val="00C874A0"/>
    <w:rsid w:val="00D50F38"/>
    <w:rsid w:val="00E50492"/>
    <w:rsid w:val="00ED624B"/>
    <w:rsid w:val="00F62B9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FC2C840"/>
  <w15:docId w15:val="{D04155B8-3A3F-4513-B052-FC94E6CC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4</cp:revision>
  <dcterms:created xsi:type="dcterms:W3CDTF">2013-11-25T17:04:00Z</dcterms:created>
  <dcterms:modified xsi:type="dcterms:W3CDTF">2025-02-25T21:40:00Z</dcterms:modified>
</cp:coreProperties>
</file>