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C2BA" w14:textId="77777777" w:rsidR="00F97CB7" w:rsidRDefault="007C338A" w:rsidP="00F97CB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F97CB7">
        <w:rPr>
          <w:b/>
          <w:bCs/>
        </w:rPr>
        <w:lastRenderedPageBreak/>
        <w:t xml:space="preserve">Section 410.ILLUSTRATION A </w:t>
      </w:r>
      <w:r>
        <w:rPr>
          <w:b/>
          <w:bCs/>
        </w:rPr>
        <w:t xml:space="preserve">  </w:t>
      </w:r>
      <w:r w:rsidR="00F97CB7">
        <w:rPr>
          <w:b/>
          <w:bCs/>
        </w:rPr>
        <w:t>NEW FACILITY FILING ANNIVERSARY DATE (Class C Facility Used As An Example) (Repealed)</w:t>
      </w:r>
      <w:r w:rsidR="00F97CB7">
        <w:t xml:space="preserve"> </w:t>
      </w:r>
    </w:p>
    <w:p w14:paraId="230A38CE" w14:textId="77777777" w:rsidR="00F97CB7" w:rsidRDefault="00F97CB7" w:rsidP="00F97CB7">
      <w:pPr>
        <w:widowControl w:val="0"/>
        <w:autoSpaceDE w:val="0"/>
        <w:autoSpaceDN w:val="0"/>
        <w:adjustRightInd w:val="0"/>
      </w:pPr>
    </w:p>
    <w:p w14:paraId="5A320B94" w14:textId="77777777" w:rsidR="00F97CB7" w:rsidRDefault="00F97CB7" w:rsidP="0017147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17 Ill. Reg. 17953 effective October 4, 1993) </w:t>
      </w:r>
    </w:p>
    <w:sectPr w:rsidR="00F97CB7" w:rsidSect="00F97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CB7"/>
    <w:rsid w:val="000406A9"/>
    <w:rsid w:val="00171472"/>
    <w:rsid w:val="005C3366"/>
    <w:rsid w:val="007C338A"/>
    <w:rsid w:val="008B6113"/>
    <w:rsid w:val="00E032F6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D23D25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2025-02-25T17:31:00Z</dcterms:modified>
</cp:coreProperties>
</file>