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ABAF" w14:textId="77777777" w:rsidR="002B773F" w:rsidRDefault="002B773F" w:rsidP="002B773F">
      <w:pPr>
        <w:widowControl w:val="0"/>
        <w:autoSpaceDE w:val="0"/>
        <w:autoSpaceDN w:val="0"/>
        <w:adjustRightInd w:val="0"/>
      </w:pPr>
    </w:p>
    <w:p w14:paraId="114227ED" w14:textId="77777777" w:rsidR="002B773F" w:rsidRDefault="002B773F" w:rsidP="002B77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410.10  Policy and Scope</w:t>
      </w:r>
      <w:r>
        <w:t xml:space="preserve"> </w:t>
      </w:r>
    </w:p>
    <w:p w14:paraId="32027049" w14:textId="77777777" w:rsidR="002B773F" w:rsidRDefault="002B773F" w:rsidP="002B773F">
      <w:pPr>
        <w:widowControl w:val="0"/>
        <w:autoSpaceDE w:val="0"/>
        <w:autoSpaceDN w:val="0"/>
        <w:adjustRightInd w:val="0"/>
      </w:pPr>
    </w:p>
    <w:p w14:paraId="229A7B69" w14:textId="77777777" w:rsidR="002B773F" w:rsidRDefault="002B773F" w:rsidP="002B773F">
      <w:pPr>
        <w:widowControl w:val="0"/>
        <w:autoSpaceDE w:val="0"/>
        <w:autoSpaceDN w:val="0"/>
        <w:adjustRightInd w:val="0"/>
      </w:pPr>
      <w:r>
        <w:t xml:space="preserve">This Part implements the provisions of the Radiation Protection Act of 1990 [420 ILCS 40] regarding approval and registration of individuals responsible for implementing a comprehensive radiation protection program for Class D facilities as defined in 32 Ill. Adm. Code 320. Specifically this Part: </w:t>
      </w:r>
    </w:p>
    <w:p w14:paraId="1B7D2B49" w14:textId="77777777" w:rsidR="00555ECC" w:rsidRDefault="00555ECC" w:rsidP="002B773F">
      <w:pPr>
        <w:widowControl w:val="0"/>
        <w:autoSpaceDE w:val="0"/>
        <w:autoSpaceDN w:val="0"/>
        <w:adjustRightInd w:val="0"/>
      </w:pPr>
    </w:p>
    <w:p w14:paraId="2BF25594" w14:textId="77777777" w:rsidR="002B773F" w:rsidRDefault="002B773F" w:rsidP="002B77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Establishes standards and procedures the </w:t>
      </w:r>
      <w:r w:rsidR="009A4A1A">
        <w:t>Agency</w:t>
      </w:r>
      <w:r>
        <w:t xml:space="preserve"> will apply for approving individuals as diagnostic imaging specialists and/or therapeutic radiological physicists; and </w:t>
      </w:r>
    </w:p>
    <w:p w14:paraId="0AC9E23D" w14:textId="77777777" w:rsidR="00555ECC" w:rsidRDefault="00555ECC" w:rsidP="00A51204">
      <w:pPr>
        <w:widowControl w:val="0"/>
        <w:autoSpaceDE w:val="0"/>
        <w:autoSpaceDN w:val="0"/>
        <w:adjustRightInd w:val="0"/>
      </w:pPr>
    </w:p>
    <w:p w14:paraId="7DF8FEF8" w14:textId="77777777" w:rsidR="002B773F" w:rsidRDefault="002B773F" w:rsidP="002B77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Establishes standards and procedures to be applied by the </w:t>
      </w:r>
      <w:r w:rsidR="009A4A1A">
        <w:t>Agency</w:t>
      </w:r>
      <w:r>
        <w:t xml:space="preserve"> when withdrawing its approval of a diagnostic imaging specialist and/or therapeutic radiological physicist. </w:t>
      </w:r>
    </w:p>
    <w:p w14:paraId="545A74DE" w14:textId="77777777" w:rsidR="002B773F" w:rsidRDefault="002B773F" w:rsidP="00A51204">
      <w:pPr>
        <w:widowControl w:val="0"/>
        <w:autoSpaceDE w:val="0"/>
        <w:autoSpaceDN w:val="0"/>
        <w:adjustRightInd w:val="0"/>
      </w:pPr>
    </w:p>
    <w:p w14:paraId="2D423D65" w14:textId="77777777" w:rsidR="009A4A1A" w:rsidRPr="00D55B37" w:rsidRDefault="009A4A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7E40">
        <w:t>3</w:t>
      </w:r>
      <w:r>
        <w:t xml:space="preserve"> I</w:t>
      </w:r>
      <w:r w:rsidRPr="00D55B37">
        <w:t xml:space="preserve">ll. Reg. </w:t>
      </w:r>
      <w:r w:rsidR="00361EF7">
        <w:t>2245</w:t>
      </w:r>
      <w:r w:rsidRPr="00D55B37">
        <w:t xml:space="preserve">, effective </w:t>
      </w:r>
      <w:r w:rsidR="00361EF7">
        <w:t>January 23, 2009</w:t>
      </w:r>
      <w:r w:rsidRPr="00D55B37">
        <w:t>)</w:t>
      </w:r>
    </w:p>
    <w:sectPr w:rsidR="009A4A1A" w:rsidRPr="00D55B37" w:rsidSect="002B7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73F"/>
    <w:rsid w:val="000035F1"/>
    <w:rsid w:val="000E11D4"/>
    <w:rsid w:val="0015151E"/>
    <w:rsid w:val="002B773F"/>
    <w:rsid w:val="00361EF7"/>
    <w:rsid w:val="003832CC"/>
    <w:rsid w:val="00555ECC"/>
    <w:rsid w:val="005C3366"/>
    <w:rsid w:val="009A4A1A"/>
    <w:rsid w:val="00A51204"/>
    <w:rsid w:val="00C302A6"/>
    <w:rsid w:val="00F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FE975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2025-02-25T17:29:00Z</dcterms:modified>
</cp:coreProperties>
</file>