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8EFA" w14:textId="77777777" w:rsidR="00A36C08" w:rsidRPr="00A36C08" w:rsidRDefault="00A36C08" w:rsidP="00A36C08">
      <w:pPr>
        <w:widowControl w:val="0"/>
        <w:autoSpaceDE w:val="0"/>
        <w:autoSpaceDN w:val="0"/>
        <w:adjustRightInd w:val="0"/>
      </w:pPr>
    </w:p>
    <w:p w14:paraId="5FB748B4" w14:textId="5E17B7F2" w:rsidR="00A36C08" w:rsidRDefault="00A36C08" w:rsidP="00A36C08">
      <w:pPr>
        <w:widowControl w:val="0"/>
        <w:autoSpaceDE w:val="0"/>
        <w:autoSpaceDN w:val="0"/>
        <w:adjustRightInd w:val="0"/>
        <w:rPr>
          <w:b/>
          <w:bCs/>
        </w:rPr>
      </w:pPr>
      <w:r>
        <w:rPr>
          <w:b/>
          <w:bCs/>
        </w:rPr>
        <w:t>Section 351.310  Labels, Security</w:t>
      </w:r>
      <w:r w:rsidR="003026D3">
        <w:rPr>
          <w:b/>
          <w:bCs/>
        </w:rPr>
        <w:t>,</w:t>
      </w:r>
      <w:r>
        <w:rPr>
          <w:b/>
          <w:bCs/>
        </w:rPr>
        <w:t xml:space="preserve"> and Transportation Precautions</w:t>
      </w:r>
    </w:p>
    <w:p w14:paraId="156CF876" w14:textId="611379F9" w:rsidR="00A36C08" w:rsidRPr="00A36C08" w:rsidRDefault="00A36C08" w:rsidP="00A36C08">
      <w:pPr>
        <w:widowControl w:val="0"/>
        <w:autoSpaceDE w:val="0"/>
        <w:autoSpaceDN w:val="0"/>
        <w:adjustRightInd w:val="0"/>
      </w:pPr>
    </w:p>
    <w:p w14:paraId="10847CE5" w14:textId="2052B820" w:rsidR="00A36C08" w:rsidRDefault="00A36C08" w:rsidP="00A36C08">
      <w:pPr>
        <w:pStyle w:val="ListParagraph"/>
        <w:widowControl w:val="0"/>
        <w:autoSpaceDE w:val="0"/>
        <w:autoSpaceDN w:val="0"/>
        <w:adjustRightInd w:val="0"/>
        <w:contextualSpacing/>
      </w:pPr>
      <w:r>
        <w:t>a)</w:t>
      </w:r>
      <w:r>
        <w:tab/>
      </w:r>
      <w:r w:rsidRPr="00AB67D6">
        <w:t>Labels</w:t>
      </w:r>
    </w:p>
    <w:p w14:paraId="45B80F3E" w14:textId="77777777" w:rsidR="00A36C08" w:rsidRDefault="00A36C08" w:rsidP="00841997">
      <w:pPr>
        <w:widowControl w:val="0"/>
        <w:autoSpaceDE w:val="0"/>
        <w:autoSpaceDN w:val="0"/>
        <w:adjustRightInd w:val="0"/>
      </w:pPr>
    </w:p>
    <w:p w14:paraId="0F030637" w14:textId="54A24F85" w:rsidR="00A36C08" w:rsidRDefault="00A36C08" w:rsidP="00A36C08">
      <w:pPr>
        <w:pStyle w:val="ListParagraph"/>
        <w:widowControl w:val="0"/>
        <w:autoSpaceDE w:val="0"/>
        <w:autoSpaceDN w:val="0"/>
        <w:adjustRightInd w:val="0"/>
        <w:ind w:left="2160" w:hanging="720"/>
        <w:contextualSpacing/>
      </w:pPr>
      <w:r>
        <w:t>1)</w:t>
      </w:r>
      <w:r>
        <w:tab/>
      </w:r>
      <w:r w:rsidRPr="00AB67D6">
        <w:t xml:space="preserve">The licensee </w:t>
      </w:r>
      <w:r w:rsidR="0068195B">
        <w:t>may</w:t>
      </w:r>
      <w:r w:rsidRPr="00AB67D6">
        <w:t xml:space="preserve"> not use a source, source holder, or logging tool that contains licensed material unless the smallest component that is transported as a separate piece of equipment with the licensed material inside bears a durable, legible, and clearly visible marking or label. The marking or label must contain the radiation symbol specified in </w:t>
      </w:r>
      <w:r>
        <w:t>32 Ill. Adm. Code 340.910</w:t>
      </w:r>
      <w:r w:rsidRPr="00AB67D6">
        <w:t xml:space="preserve">(a), without the conventional color requirements, and the wording </w:t>
      </w:r>
      <w:r>
        <w:t>"</w:t>
      </w:r>
      <w:r w:rsidRPr="00AB67D6">
        <w:t>DANGER (or CAUTION) RADIOACTIVE MATERIAL.</w:t>
      </w:r>
      <w:r>
        <w:t>"</w:t>
      </w:r>
    </w:p>
    <w:p w14:paraId="02123317" w14:textId="77777777" w:rsidR="00A36C08" w:rsidRDefault="00A36C08" w:rsidP="00841997">
      <w:pPr>
        <w:widowControl w:val="0"/>
        <w:autoSpaceDE w:val="0"/>
        <w:autoSpaceDN w:val="0"/>
        <w:adjustRightInd w:val="0"/>
      </w:pPr>
    </w:p>
    <w:p w14:paraId="74A40017" w14:textId="29C91B9B" w:rsidR="00A36C08" w:rsidRDefault="00A36C08" w:rsidP="00A36C08">
      <w:pPr>
        <w:pStyle w:val="ListParagraph"/>
        <w:widowControl w:val="0"/>
        <w:autoSpaceDE w:val="0"/>
        <w:autoSpaceDN w:val="0"/>
        <w:adjustRightInd w:val="0"/>
        <w:ind w:left="2160" w:hanging="720"/>
        <w:contextualSpacing/>
      </w:pPr>
      <w:r>
        <w:t>2)</w:t>
      </w:r>
      <w:r>
        <w:tab/>
      </w:r>
      <w:r w:rsidRPr="00AB67D6">
        <w:t xml:space="preserve">The licensee </w:t>
      </w:r>
      <w:r w:rsidR="0068195B">
        <w:t>may</w:t>
      </w:r>
      <w:r w:rsidRPr="00AB67D6">
        <w:t xml:space="preserve"> not use a container to store licensed material unless the container has </w:t>
      </w:r>
      <w:r>
        <w:t xml:space="preserve">a </w:t>
      </w:r>
      <w:r w:rsidRPr="00AB67D6">
        <w:t xml:space="preserve">securely attached </w:t>
      </w:r>
      <w:r>
        <w:t xml:space="preserve">label that is </w:t>
      </w:r>
      <w:r w:rsidRPr="00AB67D6">
        <w:t xml:space="preserve">durable, legible, and clearly visible. The label must contain the radiation symbol specified in </w:t>
      </w:r>
      <w:r>
        <w:t>32 Ill. Adm. Code 340.910</w:t>
      </w:r>
      <w:r w:rsidRPr="00AB67D6">
        <w:t xml:space="preserve">(a) and the wording </w:t>
      </w:r>
      <w:r>
        <w:t>"</w:t>
      </w:r>
      <w:r w:rsidRPr="00AB67D6">
        <w:t>CAUTION (or DANGER), RADIOACTIVE MATERIAL, NOTIFY CIVIL AUTHORITIES (or NAME OF COMPANY).</w:t>
      </w:r>
      <w:r>
        <w:t>"</w:t>
      </w:r>
    </w:p>
    <w:p w14:paraId="52A46D03" w14:textId="77777777" w:rsidR="00A36C08" w:rsidRDefault="00A36C08" w:rsidP="00841997"/>
    <w:p w14:paraId="08F6F345" w14:textId="2F387B7D" w:rsidR="00A36C08" w:rsidRPr="00AB67D6" w:rsidRDefault="00A36C08" w:rsidP="00A36C08">
      <w:pPr>
        <w:pStyle w:val="ListParagraph"/>
        <w:widowControl w:val="0"/>
        <w:autoSpaceDE w:val="0"/>
        <w:autoSpaceDN w:val="0"/>
        <w:adjustRightInd w:val="0"/>
        <w:ind w:left="2160" w:hanging="720"/>
        <w:contextualSpacing/>
      </w:pPr>
      <w:r>
        <w:t>3)</w:t>
      </w:r>
      <w:r>
        <w:tab/>
      </w:r>
      <w:r w:rsidRPr="00AB67D6">
        <w:t xml:space="preserve">The licensee </w:t>
      </w:r>
      <w:r w:rsidR="0068195B">
        <w:t>may</w:t>
      </w:r>
      <w:r w:rsidRPr="00AB67D6">
        <w:t xml:space="preserve"> not transport licensed material unless the material is packaged, labeled, marked, and accompanied with appropriate shipping papers</w:t>
      </w:r>
      <w:r w:rsidR="0068195B">
        <w:t xml:space="preserve"> pursuant to</w:t>
      </w:r>
      <w:r w:rsidRPr="00AB67D6">
        <w:t xml:space="preserve"> </w:t>
      </w:r>
      <w:r>
        <w:t>32 Ill. Adm. Code 341</w:t>
      </w:r>
      <w:r w:rsidRPr="00AB67D6">
        <w:t>.</w:t>
      </w:r>
    </w:p>
    <w:p w14:paraId="04DF561E" w14:textId="77777777" w:rsidR="00A36C08" w:rsidRPr="00AB67D6" w:rsidRDefault="00A36C08" w:rsidP="00A36C08">
      <w:pPr>
        <w:widowControl w:val="0"/>
        <w:autoSpaceDE w:val="0"/>
        <w:autoSpaceDN w:val="0"/>
        <w:adjustRightInd w:val="0"/>
      </w:pPr>
    </w:p>
    <w:p w14:paraId="06F76B48" w14:textId="2AF60FF5" w:rsidR="00A36C08" w:rsidRDefault="00A36C08" w:rsidP="00A36C08">
      <w:pPr>
        <w:pStyle w:val="ListParagraph"/>
        <w:widowControl w:val="0"/>
        <w:autoSpaceDE w:val="0"/>
        <w:autoSpaceDN w:val="0"/>
        <w:adjustRightInd w:val="0"/>
        <w:contextualSpacing/>
      </w:pPr>
      <w:r>
        <w:t>b)</w:t>
      </w:r>
      <w:r>
        <w:tab/>
      </w:r>
      <w:r w:rsidRPr="00AB67D6">
        <w:t xml:space="preserve">Security </w:t>
      </w:r>
      <w:r w:rsidR="0068195B">
        <w:t>P</w:t>
      </w:r>
      <w:r w:rsidRPr="00AB67D6">
        <w:t xml:space="preserve">recautions </w:t>
      </w:r>
      <w:r w:rsidR="0068195B">
        <w:t>D</w:t>
      </w:r>
      <w:r w:rsidRPr="00AB67D6">
        <w:t xml:space="preserve">uring </w:t>
      </w:r>
      <w:r w:rsidR="0068195B">
        <w:t>S</w:t>
      </w:r>
      <w:r w:rsidRPr="00AB67D6">
        <w:t xml:space="preserve">torage and </w:t>
      </w:r>
      <w:r w:rsidR="0068195B">
        <w:t>T</w:t>
      </w:r>
      <w:r w:rsidRPr="00AB67D6">
        <w:t>ransportation</w:t>
      </w:r>
    </w:p>
    <w:p w14:paraId="5CDB6D57" w14:textId="77777777" w:rsidR="00A36C08" w:rsidRDefault="00A36C08" w:rsidP="00841997">
      <w:pPr>
        <w:widowControl w:val="0"/>
        <w:autoSpaceDE w:val="0"/>
        <w:autoSpaceDN w:val="0"/>
        <w:adjustRightInd w:val="0"/>
      </w:pPr>
    </w:p>
    <w:p w14:paraId="07A81FB1" w14:textId="4F4A73A5" w:rsidR="00A36C08" w:rsidRDefault="00A36C08" w:rsidP="00A36C08">
      <w:pPr>
        <w:pStyle w:val="ListParagraph"/>
        <w:widowControl w:val="0"/>
        <w:autoSpaceDE w:val="0"/>
        <w:autoSpaceDN w:val="0"/>
        <w:adjustRightInd w:val="0"/>
        <w:ind w:left="2160" w:hanging="720"/>
        <w:contextualSpacing/>
      </w:pPr>
      <w:r>
        <w:t>1)</w:t>
      </w:r>
      <w:r>
        <w:tab/>
      </w:r>
      <w:r w:rsidRPr="00AB67D6">
        <w:t xml:space="preserve">The licensee shall store each source containing licensed material in a storage container or transportation package. The container or package </w:t>
      </w:r>
      <w:r>
        <w:t>shall</w:t>
      </w:r>
      <w:r w:rsidRPr="00AB67D6">
        <w:t xml:space="preserve"> be locked and physically secured to prevent tampering or removal of licensed material from storage by unauthorized personnel. The licensee shall store licensed material in a manner which will minimize danger from explosion or fire.</w:t>
      </w:r>
    </w:p>
    <w:p w14:paraId="57D477FB" w14:textId="77777777" w:rsidR="00A36C08" w:rsidRDefault="00A36C08" w:rsidP="00841997">
      <w:pPr>
        <w:widowControl w:val="0"/>
        <w:autoSpaceDE w:val="0"/>
        <w:autoSpaceDN w:val="0"/>
        <w:adjustRightInd w:val="0"/>
      </w:pPr>
    </w:p>
    <w:p w14:paraId="71C18E64" w14:textId="6CE23084" w:rsidR="000174EB" w:rsidRPr="00093935" w:rsidRDefault="00A36C08" w:rsidP="00A36C08">
      <w:pPr>
        <w:pStyle w:val="ListParagraph"/>
        <w:widowControl w:val="0"/>
        <w:autoSpaceDE w:val="0"/>
        <w:autoSpaceDN w:val="0"/>
        <w:adjustRightInd w:val="0"/>
        <w:ind w:left="2160" w:hanging="720"/>
        <w:contextualSpacing/>
      </w:pPr>
      <w:r>
        <w:t>2)</w:t>
      </w:r>
      <w:r>
        <w:tab/>
      </w:r>
      <w:r w:rsidRPr="00AB67D6">
        <w:t>The licensee shall lock and physically secure the transport package containing licensed material in the transporting vehicle to prevent accidental loss, tampering, or unauthorized removal of the licensed material from the vehicle.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DD36" w14:textId="77777777" w:rsidR="00A83F42" w:rsidRDefault="00A83F42">
      <w:r>
        <w:separator/>
      </w:r>
    </w:p>
  </w:endnote>
  <w:endnote w:type="continuationSeparator" w:id="0">
    <w:p w14:paraId="008C6B25" w14:textId="77777777" w:rsidR="00A83F42" w:rsidRDefault="00A8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7A2E" w14:textId="77777777" w:rsidR="00A83F42" w:rsidRDefault="00A83F42">
      <w:r>
        <w:separator/>
      </w:r>
    </w:p>
  </w:footnote>
  <w:footnote w:type="continuationSeparator" w:id="0">
    <w:p w14:paraId="540F52EE" w14:textId="77777777" w:rsidR="00A83F42" w:rsidRDefault="00A8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6D3"/>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E93"/>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95B"/>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997"/>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CC1"/>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C08"/>
    <w:rsid w:val="00A42797"/>
    <w:rsid w:val="00A42F61"/>
    <w:rsid w:val="00A52BDD"/>
    <w:rsid w:val="00A56934"/>
    <w:rsid w:val="00A600AA"/>
    <w:rsid w:val="00A623FE"/>
    <w:rsid w:val="00A72534"/>
    <w:rsid w:val="00A75A0E"/>
    <w:rsid w:val="00A809C5"/>
    <w:rsid w:val="00A83F42"/>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FF321"/>
  <w15:chartTrackingRefBased/>
  <w15:docId w15:val="{56D5751D-1846-4D16-9863-8964971B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C0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36C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1524</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2023-03-22T15:56:00Z</dcterms:created>
  <dcterms:modified xsi:type="dcterms:W3CDTF">2025-02-22T21:52:00Z</dcterms:modified>
</cp:coreProperties>
</file>