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BC34" w14:textId="77777777" w:rsidR="00DE4D6E" w:rsidRPr="00A131FF" w:rsidRDefault="00DE4D6E" w:rsidP="00A131FF"/>
    <w:p w14:paraId="70D2CBF0" w14:textId="77777777" w:rsidR="00DE4D6E" w:rsidRPr="00A131FF" w:rsidRDefault="00DE4D6E" w:rsidP="00A131FF">
      <w:pPr>
        <w:rPr>
          <w:b/>
        </w:rPr>
      </w:pPr>
      <w:r w:rsidRPr="00A131FF">
        <w:rPr>
          <w:b/>
        </w:rPr>
        <w:t>Section 337.1070  Access Authorization Program Review</w:t>
      </w:r>
    </w:p>
    <w:p w14:paraId="61E6A71A" w14:textId="77777777" w:rsidR="00DE4D6E" w:rsidRPr="00A131FF" w:rsidRDefault="00DE4D6E" w:rsidP="00A131FF"/>
    <w:p w14:paraId="68A58675" w14:textId="77777777" w:rsidR="00DE4D6E" w:rsidRDefault="00DE4D6E" w:rsidP="00072C3B">
      <w:pPr>
        <w:ind w:left="1440" w:hanging="720"/>
      </w:pPr>
      <w:r w:rsidRPr="00A131FF">
        <w:t>a)</w:t>
      </w:r>
      <w:r w:rsidRPr="00A131FF">
        <w:tab/>
        <w:t>Each licensee shall be responsible for the continuing effectiveness of the access authorization program.  Each licensee shall ensure that access authorization programs are reviewed to confirm compliance with the requirements of this Subpart and that comprehensive actions are taken to correct any noncompliance that is identified.  The review program shall evaluate all program performance objectives and requirements.  Each licensee shall periodic</w:t>
      </w:r>
      <w:r w:rsidR="00FC3833">
        <w:t>ally, not to exceed 12 months</w:t>
      </w:r>
      <w:r w:rsidRPr="00A131FF">
        <w:t>, review the access program content and implementation.</w:t>
      </w:r>
    </w:p>
    <w:p w14:paraId="31241391" w14:textId="77777777" w:rsidR="00072C3B" w:rsidRPr="00A131FF" w:rsidRDefault="00072C3B" w:rsidP="00BF1CBF"/>
    <w:p w14:paraId="500F6C14" w14:textId="77777777" w:rsidR="00DE4D6E" w:rsidRPr="00A131FF" w:rsidRDefault="00DE4D6E" w:rsidP="00072C3B">
      <w:pPr>
        <w:ind w:left="1440" w:hanging="720"/>
      </w:pPr>
      <w:r w:rsidRPr="00A131FF">
        <w:t>b)</w:t>
      </w:r>
      <w:r w:rsidRPr="00A131FF">
        <w:tab/>
        <w:t>The results of the reviews, along with any recommendations, shall be documented.  Each review report shall identify conditions that are adverse to the proper performance of t</w:t>
      </w:r>
      <w:r w:rsidR="00C66896">
        <w:t>he access authorization program</w:t>
      </w:r>
      <w:r w:rsidR="001676C2">
        <w:t xml:space="preserve"> and</w:t>
      </w:r>
      <w:r w:rsidR="00FC3833">
        <w:t xml:space="preserve"> </w:t>
      </w:r>
      <w:r w:rsidR="00C66896">
        <w:t>the cause of</w:t>
      </w:r>
      <w:r w:rsidR="00FC3833">
        <w:t xml:space="preserve"> </w:t>
      </w:r>
      <w:r w:rsidR="001676C2">
        <w:t>those</w:t>
      </w:r>
      <w:r w:rsidRPr="00A131FF">
        <w:t xml:space="preserve"> conditions</w:t>
      </w:r>
      <w:r w:rsidR="001676C2">
        <w:t>.  When</w:t>
      </w:r>
      <w:r w:rsidRPr="00A131FF">
        <w:t xml:space="preserve"> appropriate, </w:t>
      </w:r>
      <w:r w:rsidR="001676C2">
        <w:t xml:space="preserve">the report shall </w:t>
      </w:r>
      <w:r w:rsidRPr="00A131FF">
        <w:t>recommend corrective actions and identify corrective actions taken.  The licensee shall review the findings and take any additional corrective actions necessary to preclude repetition of the condition, including reassessm</w:t>
      </w:r>
      <w:r w:rsidR="00B870B9">
        <w:t xml:space="preserve">ent of the deficient areas </w:t>
      </w:r>
      <w:r w:rsidR="001676C2">
        <w:t>when</w:t>
      </w:r>
      <w:r w:rsidRPr="00A131FF">
        <w:t xml:space="preserve"> indicated.</w:t>
      </w:r>
    </w:p>
    <w:p w14:paraId="7AB22343" w14:textId="77777777" w:rsidR="00930A49" w:rsidRPr="00A131FF" w:rsidRDefault="00930A49" w:rsidP="00DF7B3D"/>
    <w:p w14:paraId="1EFFC60A" w14:textId="77777777" w:rsidR="00930A49" w:rsidRDefault="00930A49" w:rsidP="00072C3B">
      <w:pPr>
        <w:ind w:left="1440" w:hanging="720"/>
      </w:pPr>
      <w:r w:rsidRPr="00A131FF">
        <w:t>c)</w:t>
      </w:r>
      <w:r w:rsidRPr="00A131FF">
        <w:tab/>
        <w:t>Review r</w:t>
      </w:r>
      <w:r w:rsidR="00FC3833">
        <w:t>ecords shall be maintained for 3</w:t>
      </w:r>
      <w:r w:rsidRPr="00A131FF">
        <w:t xml:space="preserve"> years.</w:t>
      </w:r>
    </w:p>
    <w:p w14:paraId="555D3B7B" w14:textId="77777777" w:rsidR="001676C2" w:rsidRDefault="001676C2" w:rsidP="001676C2"/>
    <w:p w14:paraId="74BFD351" w14:textId="77777777" w:rsidR="001676C2" w:rsidRDefault="001676C2" w:rsidP="001676C2">
      <w:pPr>
        <w:ind w:firstLine="720"/>
      </w:pPr>
      <w:r>
        <w:t xml:space="preserve">(Source:  Amended at 42 Ill. Reg. </w:t>
      </w:r>
      <w:r w:rsidR="0061258A">
        <w:t>42 Ill. Reg. 7485, effective April 4, 2018</w:t>
      </w:r>
      <w:r>
        <w:t>)</w:t>
      </w:r>
    </w:p>
    <w:sectPr w:rsidR="001676C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8F471" w14:textId="77777777" w:rsidR="00CA13CE" w:rsidRDefault="00CA13CE">
      <w:r>
        <w:separator/>
      </w:r>
    </w:p>
  </w:endnote>
  <w:endnote w:type="continuationSeparator" w:id="0">
    <w:p w14:paraId="670B4A25" w14:textId="77777777" w:rsidR="00CA13CE" w:rsidRDefault="00CA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D15E" w14:textId="77777777" w:rsidR="00CA13CE" w:rsidRDefault="00CA13CE">
      <w:r>
        <w:separator/>
      </w:r>
    </w:p>
  </w:footnote>
  <w:footnote w:type="continuationSeparator" w:id="0">
    <w:p w14:paraId="38599C64" w14:textId="77777777" w:rsidR="00CA13CE" w:rsidRDefault="00CA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3C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2C3B"/>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6C2"/>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258A"/>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0A49"/>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31FF"/>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0B9"/>
    <w:rsid w:val="00BA2E0F"/>
    <w:rsid w:val="00BB0A4F"/>
    <w:rsid w:val="00BB230E"/>
    <w:rsid w:val="00BB6CAC"/>
    <w:rsid w:val="00BC000F"/>
    <w:rsid w:val="00BC00FF"/>
    <w:rsid w:val="00BC10C8"/>
    <w:rsid w:val="00BD0ED2"/>
    <w:rsid w:val="00BD5933"/>
    <w:rsid w:val="00BE03CA"/>
    <w:rsid w:val="00BE40A3"/>
    <w:rsid w:val="00BF1CBF"/>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6539"/>
    <w:rsid w:val="00C60D0B"/>
    <w:rsid w:val="00C66896"/>
    <w:rsid w:val="00C67B51"/>
    <w:rsid w:val="00C72A95"/>
    <w:rsid w:val="00C72C0C"/>
    <w:rsid w:val="00C73CD4"/>
    <w:rsid w:val="00C748F6"/>
    <w:rsid w:val="00C86122"/>
    <w:rsid w:val="00C9697B"/>
    <w:rsid w:val="00CA13CE"/>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D6E"/>
    <w:rsid w:val="00DE5010"/>
    <w:rsid w:val="00DF0813"/>
    <w:rsid w:val="00DF25BD"/>
    <w:rsid w:val="00DF7B3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3833"/>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536B2"/>
  <w15:chartTrackingRefBased/>
  <w15:docId w15:val="{86CDEB28-9360-4FB2-B9CD-9503AF7C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D6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797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1088</Characters>
  <Application>Microsoft Office Word</Application>
  <DocSecurity>0</DocSecurity>
  <Lines>9</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5</cp:revision>
  <dcterms:created xsi:type="dcterms:W3CDTF">2018-04-16T16:09:00Z</dcterms:created>
  <dcterms:modified xsi:type="dcterms:W3CDTF">2025-02-22T21:13:00Z</dcterms:modified>
</cp:coreProperties>
</file>