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16C6" w14:textId="77777777" w:rsidR="005E0F74" w:rsidRDefault="005E0F74" w:rsidP="005E0F74">
      <w:pPr>
        <w:widowControl w:val="0"/>
        <w:autoSpaceDE w:val="0"/>
        <w:autoSpaceDN w:val="0"/>
        <w:adjustRightInd w:val="0"/>
      </w:pPr>
    </w:p>
    <w:p w14:paraId="3230A33D" w14:textId="62B82AF6" w:rsidR="005E0F74" w:rsidRDefault="005E0F74" w:rsidP="005E0F74">
      <w:pPr>
        <w:widowControl w:val="0"/>
        <w:autoSpaceDE w:val="0"/>
        <w:autoSpaceDN w:val="0"/>
        <w:adjustRightInd w:val="0"/>
      </w:pPr>
      <w:r>
        <w:t>SOURCE:  Emergency rules adopted at 11 Ill. Reg. 9635, effective May 5, 1987, for a maximum of 150 days; adopted at 12 Ill. Reg. 9888, effective May 31, 1988; amended at 22 Ill. Reg. 1294, effective January 1, 1998</w:t>
      </w:r>
      <w:r w:rsidR="00465A51">
        <w:rPr>
          <w:color w:val="000000"/>
        </w:rPr>
        <w:t>; Chapter I r</w:t>
      </w:r>
      <w:r w:rsidR="00465A51" w:rsidRPr="00B730B4">
        <w:rPr>
          <w:color w:val="000000"/>
        </w:rPr>
        <w:t xml:space="preserve">ecodified at </w:t>
      </w:r>
      <w:r w:rsidR="00465A51">
        <w:rPr>
          <w:color w:val="000000"/>
        </w:rPr>
        <w:t xml:space="preserve">49 Ill. </w:t>
      </w:r>
      <w:r w:rsidR="00465A51" w:rsidRPr="00B730B4">
        <w:rPr>
          <w:color w:val="000000"/>
        </w:rPr>
        <w:t xml:space="preserve">Reg. </w:t>
      </w:r>
      <w:r w:rsidR="00465A51">
        <w:rPr>
          <w:color w:val="000000"/>
        </w:rPr>
        <w:t>1622</w:t>
      </w:r>
      <w:r>
        <w:t xml:space="preserve">. </w:t>
      </w:r>
    </w:p>
    <w:sectPr w:rsidR="005E0F74" w:rsidSect="005E0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F74"/>
    <w:rsid w:val="00010BA6"/>
    <w:rsid w:val="00070002"/>
    <w:rsid w:val="00392365"/>
    <w:rsid w:val="00465A51"/>
    <w:rsid w:val="005C3366"/>
    <w:rsid w:val="005E0F74"/>
    <w:rsid w:val="00A5764C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B80D80"/>
  <w15:docId w15:val="{F8BF0C74-9CB5-42BA-B563-C1248DF5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Shipley, Melissa A.</cp:lastModifiedBy>
  <cp:revision>5</cp:revision>
  <dcterms:created xsi:type="dcterms:W3CDTF">2012-06-21T18:18:00Z</dcterms:created>
  <dcterms:modified xsi:type="dcterms:W3CDTF">2025-02-07T13:20:00Z</dcterms:modified>
</cp:coreProperties>
</file>