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47" w:rsidRPr="00225647" w:rsidRDefault="00225647" w:rsidP="00225647">
      <w:pPr>
        <w:rPr>
          <w:b/>
        </w:rPr>
      </w:pPr>
      <w:bookmarkStart w:id="0" w:name="_GoBack"/>
      <w:bookmarkEnd w:id="0"/>
    </w:p>
    <w:p w:rsidR="00225647" w:rsidRPr="00225647" w:rsidRDefault="00225647" w:rsidP="00225647">
      <w:pPr>
        <w:rPr>
          <w:b/>
        </w:rPr>
      </w:pPr>
      <w:r w:rsidRPr="00225647">
        <w:rPr>
          <w:b/>
        </w:rPr>
        <w:t>Section 21</w:t>
      </w:r>
      <w:r w:rsidR="00F44F9D">
        <w:rPr>
          <w:b/>
        </w:rPr>
        <w:t>7</w:t>
      </w:r>
      <w:r w:rsidRPr="00225647">
        <w:rPr>
          <w:b/>
        </w:rPr>
        <w:t>.10  Applicability</w:t>
      </w:r>
    </w:p>
    <w:p w:rsidR="00225647" w:rsidRPr="00225647" w:rsidRDefault="00225647" w:rsidP="00225647">
      <w:pPr>
        <w:rPr>
          <w:b/>
        </w:rPr>
      </w:pPr>
    </w:p>
    <w:p w:rsidR="00225647" w:rsidRPr="00C72722" w:rsidRDefault="00225647" w:rsidP="00225647">
      <w:pPr>
        <w:ind w:left="1440" w:hanging="720"/>
      </w:pPr>
      <w:r w:rsidRPr="00C72722">
        <w:t>a)</w:t>
      </w:r>
      <w:r w:rsidRPr="00C72722">
        <w:tab/>
        <w:t xml:space="preserve">This </w:t>
      </w:r>
      <w:r w:rsidR="005B618D">
        <w:t>P</w:t>
      </w:r>
      <w:r w:rsidRPr="00C72722">
        <w:t xml:space="preserve">art implements that portion of </w:t>
      </w:r>
      <w:r w:rsidR="00F44F9D">
        <w:t xml:space="preserve">Section </w:t>
      </w:r>
      <w:r w:rsidRPr="00C72722">
        <w:t xml:space="preserve">16-5.01 </w:t>
      </w:r>
      <w:r w:rsidR="00F44F9D">
        <w:t>of the Election Code</w:t>
      </w:r>
      <w:r w:rsidRPr="00C72722">
        <w:t>.</w:t>
      </w:r>
    </w:p>
    <w:p w:rsidR="00225647" w:rsidRPr="00C72722" w:rsidRDefault="00225647" w:rsidP="00225647"/>
    <w:p w:rsidR="00225647" w:rsidRPr="00C72722" w:rsidRDefault="00225647" w:rsidP="00225647">
      <w:pPr>
        <w:ind w:left="1440" w:hanging="720"/>
      </w:pPr>
      <w:r w:rsidRPr="00C72722">
        <w:t>b)</w:t>
      </w:r>
      <w:r w:rsidRPr="00C72722">
        <w:tab/>
        <w:t xml:space="preserve">This </w:t>
      </w:r>
      <w:r w:rsidR="005B618D">
        <w:t>P</w:t>
      </w:r>
      <w:r w:rsidRPr="00C72722">
        <w:t xml:space="preserve">art is applicable to those municipalities </w:t>
      </w:r>
      <w:r w:rsidR="00F44F9D">
        <w:t>that</w:t>
      </w:r>
      <w:r w:rsidRPr="00C72722">
        <w:t xml:space="preserve"> have chosen to adopt a system of ranked balloting to be used in the </w:t>
      </w:r>
      <w:r w:rsidR="00F44F9D">
        <w:t>c</w:t>
      </w:r>
      <w:r w:rsidRPr="00C72722">
        <w:t xml:space="preserve">onsolidated </w:t>
      </w:r>
      <w:r w:rsidR="00F44F9D">
        <w:t>e</w:t>
      </w:r>
      <w:r w:rsidRPr="00C72722">
        <w:t xml:space="preserve">lection by qualified members of the </w:t>
      </w:r>
      <w:smartTag w:uri="urn:schemas-microsoft-com:office:smarttags" w:element="country-region">
        <w:r w:rsidRPr="00C72722">
          <w:t>United States</w:t>
        </w:r>
      </w:smartTag>
      <w:r w:rsidRPr="00C72722">
        <w:t xml:space="preserve"> </w:t>
      </w:r>
      <w:r w:rsidR="00F44F9D">
        <w:t xml:space="preserve">armed forces </w:t>
      </w:r>
      <w:r w:rsidRPr="00C72722">
        <w:t xml:space="preserve">or </w:t>
      </w:r>
      <w:smartTag w:uri="urn:schemas-microsoft-com:office:smarttags" w:element="country-region">
        <w:r w:rsidRPr="00C72722">
          <w:t>United State</w:t>
        </w:r>
        <w:r w:rsidR="007B4B03">
          <w:t>s</w:t>
        </w:r>
      </w:smartTag>
      <w:r w:rsidRPr="00C72722">
        <w:t xml:space="preserve"> </w:t>
      </w:r>
      <w:r w:rsidR="00F44F9D">
        <w:t>c</w:t>
      </w:r>
      <w:r w:rsidRPr="00C72722">
        <w:t xml:space="preserve">itizens who will be outside the </w:t>
      </w:r>
      <w:smartTag w:uri="urn:schemas-microsoft-com:office:smarttags" w:element="country-region">
        <w:smartTag w:uri="urn:schemas-microsoft-com:office:smarttags" w:element="place">
          <w:r w:rsidRPr="00C72722">
            <w:t>United States</w:t>
          </w:r>
        </w:smartTag>
      </w:smartTag>
      <w:r w:rsidRPr="00C72722">
        <w:t xml:space="preserve"> on the date</w:t>
      </w:r>
      <w:r w:rsidR="00F44F9D">
        <w:t>s</w:t>
      </w:r>
      <w:r w:rsidRPr="00C72722">
        <w:t xml:space="preserve"> of both the consolidated primary and consolidated election in any given year.  Municipalities utilizing this ranked ballot </w:t>
      </w:r>
      <w:r w:rsidR="00D72B61">
        <w:t xml:space="preserve">system </w:t>
      </w:r>
      <w:r w:rsidRPr="00C72722">
        <w:t xml:space="preserve">shall pass an ordinance to that effect prior to the first of the year in which any election occurs at which ranked ballots are intended to be used.  The municipality is responsible for transmitting the ordinance to any election authority whose jurisdiction includes the municipality or any portion </w:t>
      </w:r>
      <w:r w:rsidR="00F44F9D">
        <w:t>of the municipality</w:t>
      </w:r>
      <w:r w:rsidRPr="00C72722">
        <w:t xml:space="preserve">.  </w:t>
      </w:r>
      <w:r w:rsidR="00F44F9D">
        <w:t>The</w:t>
      </w:r>
      <w:r w:rsidRPr="00C72722">
        <w:t xml:space="preserve"> transmittal must be completed no later than 5 business days following passage of the ordinance. </w:t>
      </w:r>
    </w:p>
    <w:p w:rsidR="00225647" w:rsidRPr="00C72722" w:rsidRDefault="00225647" w:rsidP="00225647"/>
    <w:p w:rsidR="00225647" w:rsidRPr="00C72722" w:rsidRDefault="00225647" w:rsidP="00225647">
      <w:pPr>
        <w:ind w:left="1440" w:hanging="720"/>
      </w:pPr>
      <w:r w:rsidRPr="00C72722">
        <w:t>c)</w:t>
      </w:r>
      <w:r w:rsidRPr="00C72722">
        <w:tab/>
        <w:t xml:space="preserve">No municipality may offer or accept ranked ballots without first obtaining a written statement of administrative approval </w:t>
      </w:r>
      <w:r w:rsidR="00F44F9D">
        <w:t>from</w:t>
      </w:r>
      <w:r w:rsidRPr="00C72722">
        <w:t xml:space="preserve"> every election authority whose jurisdiction contains a portion of that municipality.</w:t>
      </w:r>
    </w:p>
    <w:p w:rsidR="00225647" w:rsidRPr="00C72722" w:rsidRDefault="00225647" w:rsidP="00225647"/>
    <w:p w:rsidR="00225647" w:rsidRPr="00C72722" w:rsidRDefault="00225647" w:rsidP="00225647">
      <w:pPr>
        <w:ind w:left="1440" w:hanging="720"/>
      </w:pPr>
      <w:r w:rsidRPr="00C72722">
        <w:t>d)</w:t>
      </w:r>
      <w:r w:rsidRPr="00C72722">
        <w:tab/>
        <w:t xml:space="preserve">Any statement of administrative approval shall only be effective for the next succeeding </w:t>
      </w:r>
      <w:r w:rsidR="00F44F9D">
        <w:t>c</w:t>
      </w:r>
      <w:r w:rsidRPr="00C72722">
        <w:t>onsolidated election at which ranked ballots will be used.</w:t>
      </w:r>
    </w:p>
    <w:sectPr w:rsidR="00225647" w:rsidRPr="00C7272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95E" w:rsidRDefault="0017195E">
      <w:r>
        <w:separator/>
      </w:r>
    </w:p>
  </w:endnote>
  <w:endnote w:type="continuationSeparator" w:id="0">
    <w:p w:rsidR="0017195E" w:rsidRDefault="0017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95E" w:rsidRDefault="0017195E">
      <w:r>
        <w:separator/>
      </w:r>
    </w:p>
  </w:footnote>
  <w:footnote w:type="continuationSeparator" w:id="0">
    <w:p w:rsidR="0017195E" w:rsidRDefault="00171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75E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3CDC"/>
    <w:rsid w:val="001075EA"/>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95E"/>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647"/>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45E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3113"/>
    <w:rsid w:val="005B618D"/>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4B03"/>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1E66"/>
    <w:rsid w:val="00BD5933"/>
    <w:rsid w:val="00BE03CA"/>
    <w:rsid w:val="00BE40A3"/>
    <w:rsid w:val="00BF2353"/>
    <w:rsid w:val="00BF25C2"/>
    <w:rsid w:val="00BF3913"/>
    <w:rsid w:val="00BF5AAE"/>
    <w:rsid w:val="00BF5AE7"/>
    <w:rsid w:val="00BF78FB"/>
    <w:rsid w:val="00C02CA8"/>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2B61"/>
    <w:rsid w:val="00D76B84"/>
    <w:rsid w:val="00D77DCF"/>
    <w:rsid w:val="00D876AB"/>
    <w:rsid w:val="00D87E2A"/>
    <w:rsid w:val="00D90457"/>
    <w:rsid w:val="00D93C67"/>
    <w:rsid w:val="00D94587"/>
    <w:rsid w:val="00D97042"/>
    <w:rsid w:val="00D97549"/>
    <w:rsid w:val="00DA2921"/>
    <w:rsid w:val="00DA3644"/>
    <w:rsid w:val="00DB2CC7"/>
    <w:rsid w:val="00DB78E4"/>
    <w:rsid w:val="00DC00CD"/>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4F9D"/>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6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6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